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AD" w:rsidRPr="00AE3B7F" w:rsidRDefault="004D1A6B" w:rsidP="00A37A69">
      <w:pPr>
        <w:spacing w:line="312" w:lineRule="auto"/>
        <w:rPr>
          <w:sz w:val="26"/>
          <w:szCs w:val="26"/>
        </w:rPr>
      </w:pPr>
      <w:r>
        <w:t xml:space="preserve">   </w:t>
      </w:r>
      <w:r w:rsidR="00A37A69">
        <w:t xml:space="preserve">      </w:t>
      </w:r>
      <w:r w:rsidRPr="00A37A69">
        <w:rPr>
          <w:sz w:val="24"/>
          <w:szCs w:val="24"/>
        </w:rPr>
        <w:t>SỞ GIÁO DỤC VÀ ĐÀO TẠO</w:t>
      </w:r>
      <w:r>
        <w:t xml:space="preserve">       </w:t>
      </w:r>
      <w:r w:rsidR="00A37A69">
        <w:t xml:space="preserve">         </w:t>
      </w:r>
      <w:r w:rsidR="005B13AD" w:rsidRPr="00A37A69">
        <w:rPr>
          <w:b/>
          <w:sz w:val="24"/>
          <w:szCs w:val="24"/>
        </w:rPr>
        <w:t>CỘNG HÒA XÃ HỘI CHỦ NGHĨA VIỆT NAM</w:t>
      </w:r>
    </w:p>
    <w:p w:rsidR="005B13AD" w:rsidRDefault="00874DF6" w:rsidP="00AA5838">
      <w:pPr>
        <w:spacing w:line="312" w:lineRule="auto"/>
        <w:rPr>
          <w:sz w:val="26"/>
          <w:szCs w:val="26"/>
        </w:rPr>
      </w:pPr>
      <w:r>
        <w:rPr>
          <w:noProof/>
          <w:sz w:val="26"/>
          <w:szCs w:val="26"/>
        </w:rPr>
        <w:pict>
          <v:line id="Line 3" o:spid="_x0000_s1026" style="position:absolute;z-index:251661312;visibility:visible" from="294.8pt,18.9pt" to="444.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TiEgIAACgEAAAOAAAAZHJzL2Uyb0RvYy54bWysU8GO2jAQvVfqP1i+QwgbK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"/>
        </w:pict>
      </w:r>
      <w:r w:rsidR="004D1A6B">
        <w:t xml:space="preserve">     </w:t>
      </w:r>
      <w:r w:rsidR="00A37A69">
        <w:t xml:space="preserve">    </w:t>
      </w:r>
      <w:r w:rsidR="004D1A6B" w:rsidRPr="00A37A69">
        <w:rPr>
          <w:sz w:val="24"/>
          <w:szCs w:val="24"/>
        </w:rPr>
        <w:t>THÀNH PHỐ HỒ CHÍ MINH</w:t>
      </w:r>
      <w:r w:rsidR="004D1A6B">
        <w:t xml:space="preserve">                 </w:t>
      </w:r>
      <w:r w:rsidR="00A37A69">
        <w:tab/>
      </w:r>
      <w:r w:rsidR="005B13AD">
        <w:tab/>
      </w:r>
      <w:r w:rsidR="005B13AD" w:rsidRPr="003C72A6">
        <w:rPr>
          <w:b/>
          <w:sz w:val="26"/>
          <w:szCs w:val="26"/>
        </w:rPr>
        <w:t>Độc lập – Tự do – Hạnh phúc</w:t>
      </w:r>
    </w:p>
    <w:tbl>
      <w:tblPr>
        <w:tblW w:w="10883" w:type="dxa"/>
        <w:tblLook w:val="01E0"/>
      </w:tblPr>
      <w:tblGrid>
        <w:gridCol w:w="4878"/>
        <w:gridCol w:w="6005"/>
      </w:tblGrid>
      <w:tr w:rsidR="005B13AD" w:rsidRPr="00AE3B7F" w:rsidTr="00A37A69">
        <w:tc>
          <w:tcPr>
            <w:tcW w:w="4878" w:type="dxa"/>
            <w:shd w:val="clear" w:color="auto" w:fill="auto"/>
          </w:tcPr>
          <w:p w:rsidR="005B13AD" w:rsidRPr="00A37A69" w:rsidRDefault="005B13AD" w:rsidP="00A37A69">
            <w:pPr>
              <w:spacing w:line="312" w:lineRule="auto"/>
              <w:rPr>
                <w:b/>
                <w:sz w:val="26"/>
                <w:szCs w:val="26"/>
              </w:rPr>
            </w:pPr>
            <w:r w:rsidRPr="00A37A69">
              <w:rPr>
                <w:b/>
                <w:sz w:val="26"/>
                <w:szCs w:val="26"/>
              </w:rPr>
              <w:t xml:space="preserve">TRƯỜNG </w:t>
            </w:r>
            <w:r w:rsidR="004D1A6B" w:rsidRPr="00A37A69">
              <w:rPr>
                <w:b/>
                <w:sz w:val="26"/>
                <w:szCs w:val="26"/>
              </w:rPr>
              <w:t>TRUNG HỌC PHỔ THÔNG</w:t>
            </w:r>
          </w:p>
          <w:p w:rsidR="004D1A6B" w:rsidRPr="00AE3B7F" w:rsidRDefault="00874DF6" w:rsidP="00A37A69">
            <w:pPr>
              <w:spacing w:line="312" w:lineRule="auto"/>
              <w:jc w:val="both"/>
              <w:rPr>
                <w:b/>
                <w:sz w:val="26"/>
                <w:szCs w:val="26"/>
              </w:rPr>
            </w:pPr>
            <w:r w:rsidRPr="00A37A69">
              <w:rPr>
                <w:b/>
                <w:noProof/>
                <w:sz w:val="26"/>
                <w:szCs w:val="26"/>
              </w:rPr>
              <w:pict>
                <v:line id="Line 2" o:spid="_x0000_s1027" style="position:absolute;left:0;text-align:left;z-index:251660288;visibility:visible" from="34.85pt,14.75pt" to="17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e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"/>
              </w:pict>
            </w:r>
            <w:r w:rsidR="004D1A6B" w:rsidRPr="00A37A69">
              <w:rPr>
                <w:b/>
                <w:sz w:val="26"/>
                <w:szCs w:val="26"/>
              </w:rPr>
              <w:t xml:space="preserve">     </w:t>
            </w:r>
            <w:r w:rsidR="00A37A69">
              <w:rPr>
                <w:b/>
                <w:sz w:val="26"/>
                <w:szCs w:val="26"/>
              </w:rPr>
              <w:t xml:space="preserve">   </w:t>
            </w:r>
            <w:r w:rsidR="004D1A6B" w:rsidRPr="00A37A69">
              <w:rPr>
                <w:b/>
                <w:sz w:val="26"/>
                <w:szCs w:val="26"/>
              </w:rPr>
              <w:t>NGUYỄN THỊ MINH KHAI</w:t>
            </w:r>
          </w:p>
        </w:tc>
        <w:tc>
          <w:tcPr>
            <w:tcW w:w="6005" w:type="dxa"/>
            <w:shd w:val="clear" w:color="auto" w:fill="auto"/>
          </w:tcPr>
          <w:p w:rsidR="005B13AD" w:rsidRPr="00AE3B7F" w:rsidRDefault="005B13AD" w:rsidP="00AA5838">
            <w:pPr>
              <w:spacing w:line="312" w:lineRule="auto"/>
              <w:jc w:val="center"/>
              <w:rPr>
                <w:sz w:val="26"/>
                <w:szCs w:val="26"/>
              </w:rPr>
            </w:pPr>
          </w:p>
        </w:tc>
      </w:tr>
    </w:tbl>
    <w:p w:rsidR="004D1A6B" w:rsidRDefault="005B13AD" w:rsidP="00AA5838">
      <w:pPr>
        <w:spacing w:line="312" w:lineRule="auto"/>
        <w:rPr>
          <w:sz w:val="26"/>
          <w:szCs w:val="26"/>
        </w:rPr>
      </w:pPr>
      <w:r w:rsidRPr="00DF3FA9">
        <w:rPr>
          <w:sz w:val="26"/>
          <w:szCs w:val="26"/>
        </w:rPr>
        <w:tab/>
      </w:r>
    </w:p>
    <w:p w:rsidR="005B13AD" w:rsidRPr="003C72A6" w:rsidRDefault="00A37A69" w:rsidP="00AA5838">
      <w:pPr>
        <w:spacing w:line="312" w:lineRule="auto"/>
        <w:rPr>
          <w:i/>
          <w:sz w:val="26"/>
          <w:szCs w:val="26"/>
        </w:rPr>
      </w:pPr>
      <w:r>
        <w:rPr>
          <w:sz w:val="26"/>
          <w:szCs w:val="26"/>
        </w:rPr>
        <w:t xml:space="preserve">         </w:t>
      </w:r>
      <w:r w:rsidR="005B13AD" w:rsidRPr="00DF3FA9">
        <w:rPr>
          <w:sz w:val="26"/>
          <w:szCs w:val="26"/>
        </w:rPr>
        <w:t xml:space="preserve">Số: </w:t>
      </w:r>
      <w:r>
        <w:rPr>
          <w:sz w:val="26"/>
          <w:szCs w:val="26"/>
        </w:rPr>
        <w:t>94</w:t>
      </w:r>
      <w:r w:rsidR="004D1A6B">
        <w:rPr>
          <w:sz w:val="26"/>
          <w:szCs w:val="26"/>
        </w:rPr>
        <w:t xml:space="preserve">/ KH- MTMK       </w:t>
      </w:r>
      <w:r w:rsidR="005B13AD" w:rsidRPr="00DF3FA9">
        <w:rPr>
          <w:sz w:val="26"/>
          <w:szCs w:val="26"/>
        </w:rPr>
        <w:tab/>
      </w:r>
      <w:r>
        <w:rPr>
          <w:sz w:val="26"/>
          <w:szCs w:val="26"/>
        </w:rPr>
        <w:t xml:space="preserve">      </w:t>
      </w:r>
      <w:r w:rsidR="005B13AD" w:rsidRPr="003C72A6">
        <w:rPr>
          <w:i/>
          <w:sz w:val="26"/>
          <w:szCs w:val="26"/>
        </w:rPr>
        <w:t xml:space="preserve"> Thành phố Hồ Chí Minh, ngày</w:t>
      </w:r>
      <w:r>
        <w:rPr>
          <w:i/>
          <w:sz w:val="26"/>
          <w:szCs w:val="26"/>
        </w:rPr>
        <w:t xml:space="preserve"> 19</w:t>
      </w:r>
      <w:r w:rsidR="005B13AD" w:rsidRPr="003C72A6">
        <w:rPr>
          <w:i/>
          <w:sz w:val="26"/>
          <w:szCs w:val="26"/>
        </w:rPr>
        <w:t xml:space="preserve">  tháng 9 năm 201</w:t>
      </w:r>
      <w:r w:rsidR="004D1A6B">
        <w:rPr>
          <w:i/>
          <w:sz w:val="26"/>
          <w:szCs w:val="26"/>
        </w:rPr>
        <w:t>7</w:t>
      </w:r>
    </w:p>
    <w:p w:rsidR="005B13AD" w:rsidRPr="003C72A6" w:rsidRDefault="005B13AD" w:rsidP="00AA5838">
      <w:pPr>
        <w:spacing w:line="312" w:lineRule="auto"/>
        <w:rPr>
          <w:i/>
          <w:sz w:val="26"/>
          <w:szCs w:val="26"/>
        </w:rPr>
      </w:pPr>
    </w:p>
    <w:p w:rsidR="005B13AD" w:rsidRDefault="005B13AD" w:rsidP="00AA5838">
      <w:pPr>
        <w:pStyle w:val="Heading7"/>
        <w:spacing w:line="312" w:lineRule="auto"/>
        <w:rPr>
          <w:rFonts w:ascii="Times New Roman" w:hAnsi="Times New Roman"/>
          <w:sz w:val="34"/>
          <w:lang w:val="nl-NL"/>
        </w:rPr>
      </w:pPr>
      <w:r>
        <w:rPr>
          <w:rFonts w:ascii="Times New Roman" w:hAnsi="Times New Roman"/>
          <w:sz w:val="34"/>
          <w:lang w:val="nl-NL"/>
        </w:rPr>
        <w:t>KẾ HOẠCH</w:t>
      </w:r>
    </w:p>
    <w:p w:rsidR="005B13AD" w:rsidRPr="003C72A6" w:rsidRDefault="005B13AD" w:rsidP="00AA5838">
      <w:pPr>
        <w:spacing w:line="312" w:lineRule="auto"/>
        <w:jc w:val="center"/>
        <w:rPr>
          <w:b/>
          <w:sz w:val="32"/>
          <w:szCs w:val="32"/>
          <w:lang w:val="nl-NL"/>
        </w:rPr>
      </w:pPr>
      <w:r w:rsidRPr="003C72A6">
        <w:rPr>
          <w:b/>
          <w:sz w:val="32"/>
          <w:szCs w:val="32"/>
          <w:lang w:val="nl-NL"/>
        </w:rPr>
        <w:t xml:space="preserve"> Kiểm tra nội bộ trường học năm học 201</w:t>
      </w:r>
      <w:r w:rsidR="004D1A6B">
        <w:rPr>
          <w:b/>
          <w:sz w:val="32"/>
          <w:szCs w:val="32"/>
          <w:lang w:val="nl-NL"/>
        </w:rPr>
        <w:t>7</w:t>
      </w:r>
      <w:r w:rsidRPr="003C72A6">
        <w:rPr>
          <w:b/>
          <w:sz w:val="32"/>
          <w:szCs w:val="32"/>
          <w:lang w:val="nl-NL"/>
        </w:rPr>
        <w:t>-201</w:t>
      </w:r>
      <w:r w:rsidR="004D1A6B">
        <w:rPr>
          <w:b/>
          <w:sz w:val="32"/>
          <w:szCs w:val="32"/>
          <w:lang w:val="nl-NL"/>
        </w:rPr>
        <w:t>8</w:t>
      </w:r>
    </w:p>
    <w:p w:rsidR="004D1A6B" w:rsidRDefault="003C72A6" w:rsidP="00AA5838">
      <w:pPr>
        <w:spacing w:line="312" w:lineRule="auto"/>
        <w:ind w:firstLine="560"/>
        <w:jc w:val="both"/>
        <w:rPr>
          <w:sz w:val="26"/>
          <w:szCs w:val="26"/>
        </w:rPr>
      </w:pPr>
      <w:r w:rsidRPr="003C72A6">
        <w:rPr>
          <w:sz w:val="26"/>
          <w:szCs w:val="26"/>
        </w:rPr>
        <w:t xml:space="preserve">- </w:t>
      </w:r>
      <w:r w:rsidR="004D1A6B">
        <w:rPr>
          <w:sz w:val="26"/>
          <w:szCs w:val="26"/>
        </w:rPr>
        <w:t>Căn cứ công văn số 3120/GDĐT-TrH ngày 28/8/2017 của Sở Giáo dục và Đào tạo về hướng dẫn thực hiện nhiệm vụ Giáo dục Trung học năm học 2017-2018</w:t>
      </w:r>
      <w:r w:rsidR="00B6133F">
        <w:rPr>
          <w:sz w:val="26"/>
          <w:szCs w:val="26"/>
        </w:rPr>
        <w:t>;</w:t>
      </w:r>
    </w:p>
    <w:p w:rsidR="005B13AD" w:rsidRPr="003C72A6" w:rsidRDefault="004D1A6B" w:rsidP="00AA5838">
      <w:pPr>
        <w:spacing w:line="312" w:lineRule="auto"/>
        <w:ind w:firstLine="560"/>
        <w:jc w:val="both"/>
        <w:rPr>
          <w:sz w:val="26"/>
          <w:szCs w:val="26"/>
        </w:rPr>
      </w:pPr>
      <w:r>
        <w:rPr>
          <w:sz w:val="26"/>
          <w:szCs w:val="26"/>
        </w:rPr>
        <w:t xml:space="preserve">-   </w:t>
      </w:r>
      <w:r w:rsidR="005B13AD" w:rsidRPr="003C72A6">
        <w:rPr>
          <w:sz w:val="26"/>
          <w:szCs w:val="26"/>
        </w:rPr>
        <w:t xml:space="preserve">Căn cứ công văn số </w:t>
      </w:r>
      <w:r>
        <w:rPr>
          <w:sz w:val="26"/>
          <w:szCs w:val="26"/>
        </w:rPr>
        <w:t>93</w:t>
      </w:r>
      <w:r w:rsidR="003C72A6" w:rsidRPr="003C72A6">
        <w:rPr>
          <w:sz w:val="26"/>
          <w:szCs w:val="26"/>
        </w:rPr>
        <w:t xml:space="preserve">/TTr </w:t>
      </w:r>
      <w:r>
        <w:rPr>
          <w:sz w:val="26"/>
          <w:szCs w:val="26"/>
        </w:rPr>
        <w:t xml:space="preserve"> ngày 6/9/2017 của Sở Giáo dục và Đào tạo Thành phố Hồ Chí Minh về </w:t>
      </w:r>
      <w:r w:rsidR="005B13AD" w:rsidRPr="003C72A6">
        <w:rPr>
          <w:sz w:val="26"/>
          <w:szCs w:val="26"/>
        </w:rPr>
        <w:t xml:space="preserve">hướng dẫn </w:t>
      </w:r>
      <w:r w:rsidR="003C72A6" w:rsidRPr="003C72A6">
        <w:rPr>
          <w:sz w:val="26"/>
          <w:szCs w:val="26"/>
        </w:rPr>
        <w:t xml:space="preserve">thực hiện công tác kiểm tra nội bộ </w:t>
      </w:r>
      <w:r>
        <w:rPr>
          <w:sz w:val="26"/>
          <w:szCs w:val="26"/>
        </w:rPr>
        <w:t>từ năm học 2017-2018</w:t>
      </w:r>
      <w:r w:rsidR="00B6133F">
        <w:rPr>
          <w:sz w:val="26"/>
          <w:szCs w:val="26"/>
        </w:rPr>
        <w:t>;</w:t>
      </w:r>
    </w:p>
    <w:p w:rsidR="005B13AD" w:rsidRPr="002B0BE7" w:rsidRDefault="003C72A6" w:rsidP="00AA5838">
      <w:pPr>
        <w:spacing w:line="312" w:lineRule="auto"/>
        <w:ind w:firstLine="560"/>
        <w:jc w:val="both"/>
        <w:rPr>
          <w:color w:val="FF0000"/>
          <w:sz w:val="26"/>
          <w:szCs w:val="26"/>
          <w:lang w:val="nl-NL"/>
        </w:rPr>
      </w:pPr>
      <w:r w:rsidRPr="003C72A6">
        <w:rPr>
          <w:sz w:val="26"/>
          <w:szCs w:val="26"/>
          <w:lang w:val="nl-NL"/>
        </w:rPr>
        <w:t xml:space="preserve">-  </w:t>
      </w:r>
      <w:r w:rsidR="005B13AD" w:rsidRPr="003C72A6">
        <w:rPr>
          <w:sz w:val="26"/>
          <w:szCs w:val="26"/>
          <w:lang w:val="nl-NL"/>
        </w:rPr>
        <w:t xml:space="preserve">Căn cứ </w:t>
      </w:r>
      <w:r w:rsidR="004D1A6B">
        <w:rPr>
          <w:sz w:val="26"/>
          <w:szCs w:val="26"/>
          <w:lang w:val="nl-NL"/>
        </w:rPr>
        <w:t>Kế hoạch năm học và kế hoạch giáo dục năm học 2017-2018,</w:t>
      </w:r>
      <w:r w:rsidR="005B13AD" w:rsidRPr="003C72A6">
        <w:rPr>
          <w:sz w:val="26"/>
          <w:szCs w:val="26"/>
          <w:lang w:val="nl-NL"/>
        </w:rPr>
        <w:t xml:space="preserve"> trường THPT </w:t>
      </w:r>
      <w:r w:rsidR="004D1A6B">
        <w:rPr>
          <w:sz w:val="26"/>
          <w:szCs w:val="26"/>
          <w:lang w:val="nl-NL"/>
        </w:rPr>
        <w:t>Nguyễn Thị Minh Khai</w:t>
      </w:r>
      <w:r w:rsidR="005B13AD" w:rsidRPr="003C72A6">
        <w:rPr>
          <w:sz w:val="26"/>
          <w:szCs w:val="26"/>
          <w:lang w:val="nl-NL"/>
        </w:rPr>
        <w:t xml:space="preserve"> xây</w:t>
      </w:r>
      <w:r w:rsidR="005B13AD" w:rsidRPr="00281547">
        <w:rPr>
          <w:color w:val="000000" w:themeColor="text1"/>
          <w:sz w:val="26"/>
          <w:szCs w:val="26"/>
          <w:lang w:val="nl-NL"/>
        </w:rPr>
        <w:t xml:space="preserve"> dựng kế hoạch kiểm tra nội bộ năm học 201</w:t>
      </w:r>
      <w:r w:rsidR="004D1A6B">
        <w:rPr>
          <w:color w:val="000000" w:themeColor="text1"/>
          <w:sz w:val="26"/>
          <w:szCs w:val="26"/>
          <w:lang w:val="nl-NL"/>
        </w:rPr>
        <w:t>7</w:t>
      </w:r>
      <w:r w:rsidR="005B13AD" w:rsidRPr="00281547">
        <w:rPr>
          <w:color w:val="000000" w:themeColor="text1"/>
          <w:sz w:val="26"/>
          <w:szCs w:val="26"/>
          <w:lang w:val="nl-NL"/>
        </w:rPr>
        <w:t xml:space="preserve"> – 201</w:t>
      </w:r>
      <w:r w:rsidR="004D1A6B">
        <w:rPr>
          <w:color w:val="000000" w:themeColor="text1"/>
          <w:sz w:val="26"/>
          <w:szCs w:val="26"/>
          <w:lang w:val="nl-NL"/>
        </w:rPr>
        <w:t xml:space="preserve">8 </w:t>
      </w:r>
      <w:r w:rsidR="00AA5838">
        <w:rPr>
          <w:color w:val="000000" w:themeColor="text1"/>
          <w:sz w:val="26"/>
          <w:szCs w:val="26"/>
          <w:lang w:val="nl-NL"/>
        </w:rPr>
        <w:t>cụ thể như sau:</w:t>
      </w:r>
    </w:p>
    <w:p w:rsidR="00B6133F" w:rsidRPr="00B6133F" w:rsidRDefault="00333171" w:rsidP="00AA5838">
      <w:pPr>
        <w:spacing w:line="312" w:lineRule="auto"/>
        <w:ind w:firstLine="560"/>
        <w:jc w:val="both"/>
        <w:rPr>
          <w:b/>
          <w:bCs/>
          <w:sz w:val="26"/>
          <w:szCs w:val="26"/>
          <w:lang w:val="nl-NL"/>
        </w:rPr>
      </w:pPr>
      <w:r>
        <w:rPr>
          <w:b/>
          <w:bCs/>
          <w:sz w:val="26"/>
          <w:szCs w:val="26"/>
          <w:lang w:val="nl-NL"/>
        </w:rPr>
        <w:t>I/ Mục đích</w:t>
      </w:r>
    </w:p>
    <w:p w:rsidR="005B13AD" w:rsidRDefault="005B13AD" w:rsidP="00AA5838">
      <w:pPr>
        <w:pStyle w:val="ListParagraph"/>
        <w:numPr>
          <w:ilvl w:val="0"/>
          <w:numId w:val="1"/>
        </w:numPr>
        <w:spacing w:line="312" w:lineRule="auto"/>
        <w:ind w:left="720" w:hanging="270"/>
        <w:jc w:val="both"/>
        <w:rPr>
          <w:sz w:val="26"/>
          <w:szCs w:val="26"/>
          <w:lang w:val="nl-NL"/>
        </w:rPr>
      </w:pPr>
      <w:r w:rsidRPr="002B0BE7">
        <w:rPr>
          <w:sz w:val="26"/>
          <w:szCs w:val="26"/>
          <w:lang w:val="nl-NL"/>
        </w:rPr>
        <w:t>Nhằm đôn đốc, thúc đẩy hoạt động dạy và học</w:t>
      </w:r>
    </w:p>
    <w:p w:rsidR="003C72A6" w:rsidRPr="002B0BE7" w:rsidRDefault="003C72A6" w:rsidP="00AA5838">
      <w:pPr>
        <w:pStyle w:val="ListParagraph"/>
        <w:numPr>
          <w:ilvl w:val="0"/>
          <w:numId w:val="1"/>
        </w:numPr>
        <w:spacing w:line="312" w:lineRule="auto"/>
        <w:ind w:left="0" w:firstLine="450"/>
        <w:jc w:val="both"/>
        <w:rPr>
          <w:sz w:val="26"/>
          <w:szCs w:val="26"/>
          <w:lang w:val="nl-NL"/>
        </w:rPr>
      </w:pPr>
      <w:r>
        <w:rPr>
          <w:sz w:val="26"/>
          <w:szCs w:val="26"/>
          <w:lang w:val="nl-NL"/>
        </w:rPr>
        <w:t>Lưu trữ hồ sơ kiểm tra đầy đủ</w:t>
      </w:r>
      <w:r w:rsidR="00A93CCE">
        <w:rPr>
          <w:sz w:val="26"/>
          <w:szCs w:val="26"/>
          <w:lang w:val="nl-NL"/>
        </w:rPr>
        <w:t xml:space="preserve"> để đánh giá, rút kinh nghiệm. Kết quả kiểm tra là một trong những cơ sở của việc đánh giá, đề bạt, khen thưởng hoặc kỷ luật.</w:t>
      </w:r>
    </w:p>
    <w:p w:rsidR="005B13AD" w:rsidRDefault="005B13AD" w:rsidP="00AA5838">
      <w:pPr>
        <w:pStyle w:val="ListParagraph"/>
        <w:numPr>
          <w:ilvl w:val="0"/>
          <w:numId w:val="1"/>
        </w:numPr>
        <w:spacing w:line="312" w:lineRule="auto"/>
        <w:ind w:left="0" w:firstLine="450"/>
        <w:jc w:val="both"/>
        <w:rPr>
          <w:sz w:val="26"/>
          <w:szCs w:val="26"/>
          <w:lang w:val="nl-NL"/>
        </w:rPr>
      </w:pPr>
      <w:r w:rsidRPr="002B0BE7">
        <w:rPr>
          <w:sz w:val="26"/>
          <w:szCs w:val="26"/>
          <w:lang w:val="nl-NL"/>
        </w:rPr>
        <w:t xml:space="preserve">Nâng cao hiệu lực của công tác quản lý nhà nước, củng cố và thiết lập trật tự, kỷ cương trường học, từ đó nâng cao ý thức trách nhiệm của mỗi thành viên trong nhà trường, góp phần nâng cao chất lượng và hiệu quả của hoạt động giáo dục. </w:t>
      </w:r>
    </w:p>
    <w:p w:rsidR="005B13AD" w:rsidRPr="002B0BE7" w:rsidRDefault="005B13AD" w:rsidP="00AA5838">
      <w:pPr>
        <w:spacing w:line="312" w:lineRule="auto"/>
        <w:ind w:firstLine="560"/>
        <w:jc w:val="both"/>
        <w:rPr>
          <w:b/>
          <w:bCs/>
          <w:sz w:val="26"/>
          <w:szCs w:val="26"/>
          <w:lang w:val="nl-NL"/>
        </w:rPr>
      </w:pPr>
      <w:r w:rsidRPr="002B0BE7">
        <w:rPr>
          <w:b/>
          <w:bCs/>
          <w:sz w:val="26"/>
          <w:szCs w:val="26"/>
          <w:lang w:val="nl-NL"/>
        </w:rPr>
        <w:t xml:space="preserve">II/ Lực lượng kiểm tra </w:t>
      </w:r>
    </w:p>
    <w:p w:rsidR="005B13AD" w:rsidRPr="00AA5838" w:rsidRDefault="00AA5838" w:rsidP="00AA5838">
      <w:pPr>
        <w:spacing w:line="312" w:lineRule="auto"/>
        <w:jc w:val="both"/>
        <w:rPr>
          <w:sz w:val="26"/>
          <w:szCs w:val="26"/>
          <w:lang w:val="nl-NL"/>
        </w:rPr>
      </w:pPr>
      <w:r>
        <w:rPr>
          <w:sz w:val="26"/>
          <w:szCs w:val="26"/>
          <w:lang w:val="nl-NL"/>
        </w:rPr>
        <w:t xml:space="preserve">      -   </w:t>
      </w:r>
      <w:r w:rsidR="005B13AD" w:rsidRPr="00AA5838">
        <w:rPr>
          <w:sz w:val="26"/>
          <w:szCs w:val="26"/>
          <w:lang w:val="nl-NL"/>
        </w:rPr>
        <w:t xml:space="preserve">Do Hiệu trưởng nhà trường quyết định theo biên chế của mỗi năm học. </w:t>
      </w:r>
    </w:p>
    <w:p w:rsidR="005B13AD" w:rsidRPr="002B0BE7" w:rsidRDefault="00AA5838" w:rsidP="00AA5838">
      <w:pPr>
        <w:pStyle w:val="ListParagraph"/>
        <w:spacing w:line="312" w:lineRule="auto"/>
        <w:ind w:left="0" w:hanging="635"/>
        <w:jc w:val="both"/>
        <w:rPr>
          <w:sz w:val="26"/>
          <w:szCs w:val="26"/>
          <w:lang w:val="nl-NL"/>
        </w:rPr>
      </w:pPr>
      <w:r>
        <w:rPr>
          <w:sz w:val="26"/>
          <w:szCs w:val="26"/>
          <w:lang w:val="nl-NL"/>
        </w:rPr>
        <w:t xml:space="preserve">                -</w:t>
      </w:r>
      <w:r w:rsidR="005B13AD" w:rsidRPr="002B0BE7">
        <w:rPr>
          <w:sz w:val="26"/>
          <w:szCs w:val="26"/>
          <w:lang w:val="nl-NL"/>
        </w:rPr>
        <w:t>Thành phần của ban kiểm tra gồm: Ban Giám hiệu,</w:t>
      </w:r>
      <w:r w:rsidR="002350E5">
        <w:rPr>
          <w:sz w:val="26"/>
          <w:szCs w:val="26"/>
          <w:lang w:val="nl-NL"/>
        </w:rPr>
        <w:t xml:space="preserve"> Đại diện</w:t>
      </w:r>
      <w:r w:rsidR="005B13AD" w:rsidRPr="002B0BE7">
        <w:rPr>
          <w:sz w:val="26"/>
          <w:szCs w:val="26"/>
          <w:lang w:val="nl-NL"/>
        </w:rPr>
        <w:t xml:space="preserve"> Tổ trưởng chuyên môn, </w:t>
      </w:r>
      <w:r w:rsidR="002350E5">
        <w:rPr>
          <w:sz w:val="26"/>
          <w:szCs w:val="26"/>
          <w:lang w:val="nl-NL"/>
        </w:rPr>
        <w:t xml:space="preserve">CTCĐ, TLTN, </w:t>
      </w:r>
      <w:r w:rsidR="005B13AD" w:rsidRPr="002B0BE7">
        <w:rPr>
          <w:sz w:val="26"/>
          <w:szCs w:val="26"/>
          <w:lang w:val="nl-NL"/>
        </w:rPr>
        <w:t>Trưởng ban thanh tra nhân dân</w:t>
      </w:r>
      <w:r w:rsidR="00A510E4" w:rsidRPr="002B0BE7">
        <w:rPr>
          <w:sz w:val="26"/>
          <w:szCs w:val="26"/>
          <w:lang w:val="nl-NL"/>
        </w:rPr>
        <w:t>.</w:t>
      </w:r>
    </w:p>
    <w:p w:rsidR="005B13AD" w:rsidRDefault="005B13AD" w:rsidP="00AA5838">
      <w:pPr>
        <w:spacing w:line="312" w:lineRule="auto"/>
        <w:ind w:firstLine="560"/>
        <w:jc w:val="both"/>
        <w:rPr>
          <w:b/>
          <w:bCs/>
          <w:sz w:val="26"/>
          <w:szCs w:val="26"/>
          <w:lang w:val="nl-NL"/>
        </w:rPr>
      </w:pPr>
      <w:r w:rsidRPr="002B0BE7">
        <w:rPr>
          <w:b/>
          <w:bCs/>
          <w:sz w:val="26"/>
          <w:szCs w:val="26"/>
          <w:lang w:val="nl-NL"/>
        </w:rPr>
        <w:t xml:space="preserve">III/ Nội dung các hoạt động thanh tra, kiểm tra </w:t>
      </w:r>
    </w:p>
    <w:p w:rsidR="00B12131" w:rsidRPr="002C699D" w:rsidRDefault="002C699D" w:rsidP="00AA5838">
      <w:pPr>
        <w:spacing w:line="312" w:lineRule="auto"/>
        <w:jc w:val="both"/>
        <w:rPr>
          <w:b/>
          <w:bCs/>
          <w:sz w:val="26"/>
          <w:szCs w:val="26"/>
          <w:lang w:val="nl-NL"/>
        </w:rPr>
      </w:pPr>
      <w:r>
        <w:rPr>
          <w:b/>
          <w:bCs/>
          <w:sz w:val="26"/>
          <w:szCs w:val="26"/>
          <w:lang w:val="nl-NL"/>
        </w:rPr>
        <w:t xml:space="preserve"> 1.  </w:t>
      </w:r>
      <w:r w:rsidR="00B12131" w:rsidRPr="002C699D">
        <w:rPr>
          <w:b/>
          <w:bCs/>
          <w:sz w:val="26"/>
          <w:szCs w:val="26"/>
          <w:lang w:val="nl-NL"/>
        </w:rPr>
        <w:t>Kiểm tra việc thực hiện các quy định chung, các quy chế đã được thông qua ở Hội nghị cán bộ- công chức- viên chức</w:t>
      </w:r>
      <w:r w:rsidRPr="002C699D">
        <w:rPr>
          <w:b/>
          <w:bCs/>
          <w:sz w:val="26"/>
          <w:szCs w:val="26"/>
          <w:lang w:val="nl-NL"/>
        </w:rPr>
        <w:t xml:space="preserve"> hàng năm</w:t>
      </w:r>
    </w:p>
    <w:p w:rsidR="002C699D" w:rsidRDefault="002C699D" w:rsidP="00AA5838">
      <w:pPr>
        <w:spacing w:line="312" w:lineRule="auto"/>
        <w:ind w:left="560"/>
        <w:jc w:val="both"/>
        <w:rPr>
          <w:bCs/>
          <w:sz w:val="26"/>
          <w:szCs w:val="26"/>
          <w:lang w:val="nl-NL"/>
        </w:rPr>
      </w:pPr>
      <w:r w:rsidRPr="002C699D">
        <w:rPr>
          <w:bCs/>
          <w:sz w:val="26"/>
          <w:szCs w:val="26"/>
          <w:lang w:val="nl-NL"/>
        </w:rPr>
        <w:t>-</w:t>
      </w:r>
      <w:r>
        <w:rPr>
          <w:bCs/>
          <w:sz w:val="26"/>
          <w:szCs w:val="26"/>
          <w:lang w:val="nl-NL"/>
        </w:rPr>
        <w:t xml:space="preserve"> Quy chế</w:t>
      </w:r>
      <w:r w:rsidRPr="002C699D">
        <w:rPr>
          <w:bCs/>
          <w:sz w:val="26"/>
          <w:szCs w:val="26"/>
          <w:lang w:val="nl-NL"/>
        </w:rPr>
        <w:t xml:space="preserve"> dân chủ cơ sở</w:t>
      </w:r>
      <w:r>
        <w:rPr>
          <w:bCs/>
          <w:sz w:val="26"/>
          <w:szCs w:val="26"/>
          <w:lang w:val="nl-NL"/>
        </w:rPr>
        <w:t>.</w:t>
      </w:r>
    </w:p>
    <w:p w:rsidR="002C699D" w:rsidRDefault="002C699D" w:rsidP="00AA5838">
      <w:pPr>
        <w:spacing w:line="312" w:lineRule="auto"/>
        <w:ind w:left="560"/>
        <w:jc w:val="both"/>
        <w:rPr>
          <w:bCs/>
          <w:sz w:val="26"/>
          <w:szCs w:val="26"/>
          <w:lang w:val="nl-NL"/>
        </w:rPr>
      </w:pPr>
      <w:r>
        <w:rPr>
          <w:bCs/>
          <w:sz w:val="26"/>
          <w:szCs w:val="26"/>
          <w:lang w:val="nl-NL"/>
        </w:rPr>
        <w:t>- Quy chế chi tiêu  nội bộ.</w:t>
      </w:r>
    </w:p>
    <w:p w:rsidR="009771BF" w:rsidRDefault="009771BF" w:rsidP="009771BF">
      <w:pPr>
        <w:spacing w:line="312" w:lineRule="auto"/>
        <w:ind w:firstLine="560"/>
        <w:jc w:val="both"/>
        <w:rPr>
          <w:sz w:val="26"/>
          <w:szCs w:val="26"/>
          <w:lang w:val="nl-NL"/>
        </w:rPr>
      </w:pPr>
      <w:r>
        <w:rPr>
          <w:sz w:val="26"/>
          <w:szCs w:val="26"/>
          <w:lang w:val="nl-NL"/>
        </w:rPr>
        <w:t xml:space="preserve">- </w:t>
      </w:r>
      <w:r w:rsidRPr="002B0BE7">
        <w:rPr>
          <w:sz w:val="26"/>
          <w:szCs w:val="26"/>
          <w:lang w:val="nl-NL"/>
        </w:rPr>
        <w:t>Thực hiện chế độ, chính sách đối với nhà giáo và người học</w:t>
      </w:r>
      <w:r>
        <w:rPr>
          <w:sz w:val="26"/>
          <w:szCs w:val="26"/>
          <w:lang w:val="nl-NL"/>
        </w:rPr>
        <w:t>.</w:t>
      </w:r>
    </w:p>
    <w:p w:rsidR="009771BF" w:rsidRPr="002B0BE7" w:rsidRDefault="009771BF" w:rsidP="009771BF">
      <w:pPr>
        <w:spacing w:line="312" w:lineRule="auto"/>
        <w:ind w:firstLine="560"/>
        <w:jc w:val="both"/>
        <w:rPr>
          <w:sz w:val="26"/>
          <w:szCs w:val="26"/>
        </w:rPr>
      </w:pPr>
      <w:r>
        <w:rPr>
          <w:sz w:val="26"/>
          <w:szCs w:val="26"/>
          <w:lang w:val="nl-NL"/>
        </w:rPr>
        <w:t>- Tổ chức kiểm tra việc thực hiện công khai, các quy định về thực hành tiết kiệm và phòng chống tham nhũng, việc tiếp công dân và giải quyết khiếu nại, tố cáo.</w:t>
      </w:r>
    </w:p>
    <w:p w:rsidR="009771BF" w:rsidRPr="002B0BE7" w:rsidRDefault="009771BF" w:rsidP="009771BF">
      <w:pPr>
        <w:spacing w:line="312" w:lineRule="auto"/>
        <w:ind w:firstLine="560"/>
        <w:jc w:val="both"/>
        <w:rPr>
          <w:sz w:val="26"/>
          <w:szCs w:val="26"/>
        </w:rPr>
      </w:pPr>
      <w:r w:rsidRPr="002B0BE7">
        <w:rPr>
          <w:sz w:val="26"/>
          <w:szCs w:val="26"/>
          <w:lang w:val="nl-NL"/>
        </w:rPr>
        <w:lastRenderedPageBreak/>
        <w:t>- Tổ chức cho nhà giáo, cán bộ, nhân viên và học sinh tham gia các hoạt động xã hội</w:t>
      </w:r>
    </w:p>
    <w:p w:rsidR="009771BF" w:rsidRPr="002C699D" w:rsidRDefault="009771BF" w:rsidP="00AA5838">
      <w:pPr>
        <w:spacing w:line="312" w:lineRule="auto"/>
        <w:ind w:left="560"/>
        <w:jc w:val="both"/>
        <w:rPr>
          <w:bCs/>
          <w:sz w:val="26"/>
          <w:szCs w:val="26"/>
          <w:lang w:val="nl-NL"/>
        </w:rPr>
      </w:pPr>
    </w:p>
    <w:p w:rsidR="005B13AD" w:rsidRPr="002C699D" w:rsidRDefault="002C699D" w:rsidP="00AA5838">
      <w:pPr>
        <w:spacing w:line="312" w:lineRule="auto"/>
        <w:jc w:val="both"/>
        <w:rPr>
          <w:b/>
          <w:sz w:val="26"/>
          <w:szCs w:val="26"/>
          <w:lang w:val="nl-NL"/>
        </w:rPr>
      </w:pPr>
      <w:r w:rsidRPr="002C699D">
        <w:rPr>
          <w:b/>
          <w:sz w:val="26"/>
          <w:szCs w:val="26"/>
          <w:lang w:val="nl-NL"/>
        </w:rPr>
        <w:t>2</w:t>
      </w:r>
      <w:r w:rsidR="005B13AD" w:rsidRPr="002C699D">
        <w:rPr>
          <w:b/>
          <w:sz w:val="26"/>
          <w:szCs w:val="26"/>
          <w:lang w:val="nl-NL"/>
        </w:rPr>
        <w:t xml:space="preserve">. Kiểm tra hoạt động sư phạm của giáo viên </w:t>
      </w:r>
    </w:p>
    <w:p w:rsidR="005B13AD" w:rsidRPr="002B0BE7" w:rsidRDefault="005B13AD" w:rsidP="00AA5838">
      <w:pPr>
        <w:spacing w:line="312" w:lineRule="auto"/>
        <w:ind w:firstLine="560"/>
        <w:jc w:val="both"/>
        <w:rPr>
          <w:sz w:val="26"/>
          <w:szCs w:val="26"/>
        </w:rPr>
      </w:pPr>
      <w:r w:rsidRPr="002B0BE7">
        <w:rPr>
          <w:sz w:val="26"/>
          <w:szCs w:val="26"/>
        </w:rPr>
        <w:t>- Thực hiện nhiệm vụ giảng dạy của nhà giáo:</w:t>
      </w:r>
    </w:p>
    <w:p w:rsidR="005B13AD" w:rsidRPr="002B0BE7" w:rsidRDefault="005B13AD" w:rsidP="00AA5838">
      <w:pPr>
        <w:spacing w:line="312" w:lineRule="auto"/>
        <w:ind w:firstLine="560"/>
        <w:jc w:val="both"/>
        <w:rPr>
          <w:sz w:val="26"/>
          <w:szCs w:val="26"/>
        </w:rPr>
      </w:pPr>
      <w:r w:rsidRPr="002B0BE7">
        <w:rPr>
          <w:sz w:val="26"/>
          <w:szCs w:val="26"/>
        </w:rPr>
        <w:t>+ Thực hiện quy chế chuyên môn: hồ sơ của nhà giáo và các hồ sơ khác có liên quan;</w:t>
      </w:r>
    </w:p>
    <w:p w:rsidR="005B13AD" w:rsidRPr="002B0BE7" w:rsidRDefault="005B13AD" w:rsidP="00AA5838">
      <w:pPr>
        <w:spacing w:line="312" w:lineRule="auto"/>
        <w:ind w:firstLine="560"/>
        <w:jc w:val="both"/>
        <w:rPr>
          <w:sz w:val="26"/>
          <w:szCs w:val="26"/>
        </w:rPr>
      </w:pPr>
      <w:r w:rsidRPr="002B0BE7">
        <w:rPr>
          <w:sz w:val="26"/>
          <w:szCs w:val="26"/>
        </w:rPr>
        <w:t xml:space="preserve">+ Kiểm tra </w:t>
      </w:r>
      <w:r w:rsidR="00D75894">
        <w:rPr>
          <w:sz w:val="26"/>
          <w:szCs w:val="26"/>
        </w:rPr>
        <w:t>chuyên môn ( giảng dạy, giáo án, điểm số…)</w:t>
      </w:r>
    </w:p>
    <w:p w:rsidR="00A557FE" w:rsidRPr="002B0BE7" w:rsidRDefault="005B13AD" w:rsidP="00AA5838">
      <w:pPr>
        <w:spacing w:line="312" w:lineRule="auto"/>
        <w:ind w:firstLine="560"/>
        <w:jc w:val="both"/>
        <w:rPr>
          <w:sz w:val="26"/>
          <w:szCs w:val="26"/>
        </w:rPr>
      </w:pPr>
      <w:r w:rsidRPr="002B0BE7">
        <w:rPr>
          <w:sz w:val="26"/>
          <w:szCs w:val="26"/>
        </w:rPr>
        <w:t>+ Kết quả giảng dạy</w:t>
      </w:r>
      <w:r w:rsidR="000C1B8E" w:rsidRPr="002B0BE7">
        <w:rPr>
          <w:sz w:val="26"/>
          <w:szCs w:val="26"/>
        </w:rPr>
        <w:t>.</w:t>
      </w:r>
    </w:p>
    <w:p w:rsidR="005B13AD" w:rsidRPr="002B0BE7" w:rsidRDefault="005B13AD" w:rsidP="00AA5838">
      <w:pPr>
        <w:spacing w:line="312" w:lineRule="auto"/>
        <w:ind w:firstLine="560"/>
        <w:jc w:val="both"/>
        <w:rPr>
          <w:sz w:val="26"/>
          <w:szCs w:val="26"/>
        </w:rPr>
      </w:pPr>
      <w:r w:rsidRPr="002B0BE7">
        <w:rPr>
          <w:sz w:val="26"/>
          <w:szCs w:val="26"/>
        </w:rPr>
        <w:t xml:space="preserve">- </w:t>
      </w:r>
      <w:r w:rsidR="00A557FE" w:rsidRPr="002B0BE7">
        <w:rPr>
          <w:sz w:val="26"/>
          <w:szCs w:val="26"/>
        </w:rPr>
        <w:t>C</w:t>
      </w:r>
      <w:r w:rsidRPr="002B0BE7">
        <w:rPr>
          <w:sz w:val="26"/>
          <w:szCs w:val="26"/>
        </w:rPr>
        <w:t>ác nh</w:t>
      </w:r>
      <w:r w:rsidR="0042640E" w:rsidRPr="002B0BE7">
        <w:rPr>
          <w:sz w:val="26"/>
          <w:szCs w:val="26"/>
        </w:rPr>
        <w:t>iệm vụ khác được giao:</w:t>
      </w:r>
      <w:r w:rsidRPr="002B0BE7">
        <w:rPr>
          <w:sz w:val="26"/>
          <w:szCs w:val="26"/>
        </w:rPr>
        <w:t xml:space="preserve"> công tác chủ nhiệm, công tác kiêm nhiệm khác.</w:t>
      </w:r>
    </w:p>
    <w:p w:rsidR="00344D40" w:rsidRPr="002B0BE7" w:rsidRDefault="00DA2738" w:rsidP="00AA5838">
      <w:pPr>
        <w:spacing w:line="312" w:lineRule="auto"/>
        <w:ind w:firstLine="560"/>
        <w:jc w:val="both"/>
        <w:rPr>
          <w:sz w:val="26"/>
          <w:szCs w:val="26"/>
          <w:lang w:val="nl-NL"/>
        </w:rPr>
      </w:pPr>
      <w:r>
        <w:rPr>
          <w:sz w:val="26"/>
          <w:szCs w:val="26"/>
          <w:lang w:val="nl-NL"/>
        </w:rPr>
        <w:t>+ Kiểm tra giáo án, bài soạn</w:t>
      </w:r>
      <w:r w:rsidR="002C699D">
        <w:rPr>
          <w:sz w:val="26"/>
          <w:szCs w:val="26"/>
          <w:lang w:val="nl-NL"/>
        </w:rPr>
        <w:t>2 buổi/ ngày</w:t>
      </w:r>
    </w:p>
    <w:p w:rsidR="00344D40" w:rsidRPr="002B0BE7" w:rsidRDefault="00344D40" w:rsidP="00AA5838">
      <w:pPr>
        <w:spacing w:line="312" w:lineRule="auto"/>
        <w:ind w:firstLine="560"/>
        <w:jc w:val="both"/>
        <w:rPr>
          <w:sz w:val="26"/>
          <w:szCs w:val="26"/>
          <w:lang w:val="nl-NL"/>
        </w:rPr>
      </w:pPr>
      <w:r w:rsidRPr="002B0BE7">
        <w:rPr>
          <w:sz w:val="26"/>
          <w:szCs w:val="26"/>
          <w:lang w:val="nl-NL"/>
        </w:rPr>
        <w:t>+ Kiểm tra hồ sơ giáo viên</w:t>
      </w:r>
    </w:p>
    <w:p w:rsidR="00344D40" w:rsidRDefault="00344D40" w:rsidP="00AA5838">
      <w:pPr>
        <w:spacing w:line="312" w:lineRule="auto"/>
        <w:ind w:firstLine="560"/>
        <w:jc w:val="both"/>
        <w:rPr>
          <w:sz w:val="26"/>
          <w:szCs w:val="26"/>
          <w:lang w:val="nl-NL"/>
        </w:rPr>
      </w:pPr>
      <w:r w:rsidRPr="002B0BE7">
        <w:rPr>
          <w:sz w:val="26"/>
          <w:szCs w:val="26"/>
          <w:lang w:val="nl-NL"/>
        </w:rPr>
        <w:t>+ Kiểm tra việc thực hiện chế độ vào điểm, xếp loại</w:t>
      </w:r>
    </w:p>
    <w:p w:rsidR="005B13AD" w:rsidRPr="002B0BE7" w:rsidRDefault="002C699D" w:rsidP="00AA5838">
      <w:pPr>
        <w:spacing w:line="312" w:lineRule="auto"/>
        <w:ind w:firstLine="560"/>
        <w:jc w:val="both"/>
        <w:rPr>
          <w:b/>
          <w:color w:val="000000"/>
          <w:sz w:val="26"/>
          <w:szCs w:val="26"/>
        </w:rPr>
      </w:pPr>
      <w:r>
        <w:rPr>
          <w:b/>
          <w:color w:val="000000"/>
          <w:sz w:val="26"/>
          <w:szCs w:val="26"/>
        </w:rPr>
        <w:t>3</w:t>
      </w:r>
      <w:r w:rsidR="005B13AD" w:rsidRPr="002B0BE7">
        <w:rPr>
          <w:b/>
          <w:color w:val="000000"/>
          <w:sz w:val="26"/>
          <w:szCs w:val="26"/>
        </w:rPr>
        <w:t xml:space="preserve">. Kiểm tra hoạt động của tổ </w:t>
      </w:r>
      <w:r w:rsidR="00F478FA">
        <w:rPr>
          <w:b/>
          <w:color w:val="000000"/>
          <w:sz w:val="26"/>
          <w:szCs w:val="26"/>
        </w:rPr>
        <w:t xml:space="preserve">trưởng </w:t>
      </w:r>
      <w:r w:rsidR="005B13AD" w:rsidRPr="002B0BE7">
        <w:rPr>
          <w:b/>
          <w:color w:val="000000"/>
          <w:sz w:val="26"/>
          <w:szCs w:val="26"/>
        </w:rPr>
        <w:t xml:space="preserve">chuyên môn </w:t>
      </w:r>
    </w:p>
    <w:p w:rsidR="000C1B8E" w:rsidRPr="002B0BE7" w:rsidRDefault="005B13AD" w:rsidP="00AA5838">
      <w:pPr>
        <w:spacing w:line="312" w:lineRule="auto"/>
        <w:ind w:firstLine="560"/>
        <w:jc w:val="both"/>
        <w:rPr>
          <w:sz w:val="26"/>
          <w:szCs w:val="26"/>
        </w:rPr>
      </w:pPr>
      <w:r w:rsidRPr="002B0BE7">
        <w:rPr>
          <w:sz w:val="26"/>
          <w:szCs w:val="26"/>
        </w:rPr>
        <w:t xml:space="preserve">-  Xây dựng và thực hiện </w:t>
      </w:r>
      <w:r w:rsidR="000C1B8E" w:rsidRPr="002B0BE7">
        <w:rPr>
          <w:sz w:val="26"/>
          <w:szCs w:val="26"/>
        </w:rPr>
        <w:t>kế hoạch hoạt động chung của tổ.</w:t>
      </w:r>
    </w:p>
    <w:p w:rsidR="000C1B8E" w:rsidRPr="002B0BE7" w:rsidRDefault="000C1B8E" w:rsidP="00AA5838">
      <w:pPr>
        <w:spacing w:line="312" w:lineRule="auto"/>
        <w:ind w:firstLine="560"/>
        <w:jc w:val="both"/>
        <w:rPr>
          <w:sz w:val="26"/>
          <w:szCs w:val="26"/>
        </w:rPr>
      </w:pPr>
      <w:r w:rsidRPr="002B0BE7">
        <w:rPr>
          <w:sz w:val="26"/>
          <w:szCs w:val="26"/>
        </w:rPr>
        <w:t>- Hướng dẫn</w:t>
      </w:r>
      <w:r w:rsidR="005B13AD" w:rsidRPr="002B0BE7">
        <w:rPr>
          <w:sz w:val="26"/>
          <w:szCs w:val="26"/>
        </w:rPr>
        <w:t xml:space="preserve"> xây dựng và quản lý kế hoạch cá nhân của tổ viên theo kế hoạch dạy học, </w:t>
      </w:r>
    </w:p>
    <w:p w:rsidR="005B13AD" w:rsidRPr="002B0BE7" w:rsidRDefault="000C1B8E" w:rsidP="00AA5838">
      <w:pPr>
        <w:spacing w:line="312" w:lineRule="auto"/>
        <w:jc w:val="both"/>
        <w:rPr>
          <w:sz w:val="26"/>
          <w:szCs w:val="26"/>
        </w:rPr>
      </w:pPr>
      <w:r w:rsidRPr="002B0BE7">
        <w:rPr>
          <w:sz w:val="26"/>
          <w:szCs w:val="26"/>
        </w:rPr>
        <w:t xml:space="preserve">   - Đảm bảo việc thực hiện </w:t>
      </w:r>
      <w:r w:rsidR="005B13AD" w:rsidRPr="002B0BE7">
        <w:rPr>
          <w:sz w:val="26"/>
          <w:szCs w:val="26"/>
        </w:rPr>
        <w:t>phân phối chương trình và các hoạt động giáo dục khác của nhà trường;</w:t>
      </w:r>
    </w:p>
    <w:p w:rsidR="00B27F98" w:rsidRPr="009C3137" w:rsidRDefault="005B13AD" w:rsidP="00AA5838">
      <w:pPr>
        <w:spacing w:line="312" w:lineRule="auto"/>
        <w:ind w:firstLine="560"/>
        <w:jc w:val="both"/>
        <w:rPr>
          <w:sz w:val="26"/>
          <w:szCs w:val="26"/>
        </w:rPr>
      </w:pPr>
      <w:r w:rsidRPr="002B0BE7">
        <w:rPr>
          <w:sz w:val="26"/>
          <w:szCs w:val="26"/>
        </w:rPr>
        <w:t>-</w:t>
      </w:r>
      <w:r w:rsidR="009C3137">
        <w:rPr>
          <w:sz w:val="26"/>
          <w:szCs w:val="26"/>
        </w:rPr>
        <w:t xml:space="preserve"> Tổ chức bồi dưỡng chuyên môn,</w:t>
      </w:r>
      <w:r w:rsidRPr="002B0BE7">
        <w:rPr>
          <w:sz w:val="26"/>
          <w:szCs w:val="26"/>
        </w:rPr>
        <w:t xml:space="preserve"> nghiệp vụ</w:t>
      </w:r>
      <w:r w:rsidR="009C3137">
        <w:rPr>
          <w:sz w:val="26"/>
          <w:szCs w:val="26"/>
        </w:rPr>
        <w:t>, BDTX</w:t>
      </w:r>
      <w:r w:rsidRPr="002B0BE7">
        <w:rPr>
          <w:sz w:val="26"/>
          <w:szCs w:val="26"/>
        </w:rPr>
        <w:t xml:space="preserve">; </w:t>
      </w:r>
      <w:r w:rsidR="000C1B8E" w:rsidRPr="002B0BE7">
        <w:rPr>
          <w:sz w:val="26"/>
          <w:szCs w:val="26"/>
        </w:rPr>
        <w:t>đ</w:t>
      </w:r>
      <w:r w:rsidRPr="002B0BE7">
        <w:rPr>
          <w:sz w:val="26"/>
          <w:szCs w:val="26"/>
        </w:rPr>
        <w:t xml:space="preserve">ánh giá, xếp loại các thành viên của tổ theo quy định của Chuẩn nghề nghiệp giáo viên trung học và các quy định khác hiện hành; </w:t>
      </w:r>
    </w:p>
    <w:p w:rsidR="00B27F98" w:rsidRPr="002B0BE7" w:rsidRDefault="00B27F98" w:rsidP="00AA5838">
      <w:pPr>
        <w:spacing w:line="312" w:lineRule="auto"/>
        <w:ind w:firstLine="560"/>
        <w:jc w:val="both"/>
        <w:rPr>
          <w:sz w:val="26"/>
          <w:szCs w:val="26"/>
          <w:lang w:val="nl-NL"/>
        </w:rPr>
      </w:pPr>
      <w:r w:rsidRPr="002B0BE7">
        <w:rPr>
          <w:sz w:val="26"/>
          <w:szCs w:val="26"/>
          <w:lang w:val="nl-NL"/>
        </w:rPr>
        <w:t>- Kiểm tra việc</w:t>
      </w:r>
      <w:r w:rsidR="00B12131">
        <w:rPr>
          <w:sz w:val="26"/>
          <w:szCs w:val="26"/>
          <w:lang w:val="nl-NL"/>
        </w:rPr>
        <w:t xml:space="preserve"> xây dựng và thực hiện kế hoạch.</w:t>
      </w:r>
    </w:p>
    <w:p w:rsidR="002C699D" w:rsidRPr="00333171" w:rsidRDefault="00B27F98" w:rsidP="00AA5838">
      <w:pPr>
        <w:spacing w:line="312" w:lineRule="auto"/>
        <w:ind w:firstLine="560"/>
        <w:jc w:val="both"/>
        <w:rPr>
          <w:sz w:val="26"/>
          <w:szCs w:val="26"/>
          <w:lang w:val="nl-NL"/>
        </w:rPr>
      </w:pPr>
      <w:r w:rsidRPr="002B0BE7">
        <w:rPr>
          <w:sz w:val="26"/>
          <w:szCs w:val="26"/>
          <w:lang w:val="nl-NL"/>
        </w:rPr>
        <w:t xml:space="preserve">- Kiểm tra hồ sơ </w:t>
      </w:r>
      <w:r w:rsidR="009C3137">
        <w:rPr>
          <w:sz w:val="26"/>
          <w:szCs w:val="26"/>
          <w:lang w:val="nl-NL"/>
        </w:rPr>
        <w:t>sổ sách, lưu trữ.</w:t>
      </w:r>
    </w:p>
    <w:p w:rsidR="002C699D" w:rsidRPr="002B0BE7" w:rsidRDefault="002C699D" w:rsidP="00AA5838">
      <w:pPr>
        <w:spacing w:line="312" w:lineRule="auto"/>
        <w:ind w:firstLine="560"/>
        <w:jc w:val="both"/>
        <w:rPr>
          <w:b/>
          <w:color w:val="000000"/>
          <w:sz w:val="26"/>
          <w:szCs w:val="26"/>
        </w:rPr>
      </w:pPr>
      <w:r>
        <w:rPr>
          <w:b/>
          <w:color w:val="000000"/>
          <w:sz w:val="26"/>
          <w:szCs w:val="26"/>
        </w:rPr>
        <w:t xml:space="preserve">   4</w:t>
      </w:r>
      <w:r w:rsidRPr="002B0BE7">
        <w:rPr>
          <w:b/>
          <w:color w:val="000000"/>
          <w:sz w:val="26"/>
          <w:szCs w:val="26"/>
        </w:rPr>
        <w:t>. Kiểm tra tài chính</w:t>
      </w:r>
    </w:p>
    <w:p w:rsidR="002C699D" w:rsidRPr="002B0BE7" w:rsidRDefault="002C699D" w:rsidP="00AA5838">
      <w:pPr>
        <w:spacing w:line="312" w:lineRule="auto"/>
        <w:ind w:firstLine="560"/>
        <w:jc w:val="both"/>
        <w:rPr>
          <w:sz w:val="26"/>
          <w:szCs w:val="26"/>
        </w:rPr>
      </w:pPr>
      <w:r w:rsidRPr="002B0BE7">
        <w:rPr>
          <w:sz w:val="26"/>
          <w:szCs w:val="26"/>
          <w:lang w:val="pl-PL"/>
        </w:rPr>
        <w:t>- Các khoản thu, mức thu, đối tượng thu</w:t>
      </w:r>
    </w:p>
    <w:p w:rsidR="002C699D" w:rsidRDefault="002C699D" w:rsidP="00AA5838">
      <w:pPr>
        <w:spacing w:line="312" w:lineRule="auto"/>
        <w:ind w:firstLine="560"/>
        <w:jc w:val="both"/>
        <w:rPr>
          <w:sz w:val="26"/>
          <w:szCs w:val="26"/>
          <w:lang w:val="pl-PL"/>
        </w:rPr>
      </w:pPr>
      <w:r w:rsidRPr="002B0BE7">
        <w:rPr>
          <w:sz w:val="26"/>
          <w:szCs w:val="26"/>
          <w:lang w:val="pl-PL"/>
        </w:rPr>
        <w:t>- Các khoản chi, mức chi</w:t>
      </w:r>
    </w:p>
    <w:p w:rsidR="002C699D" w:rsidRPr="002B0BE7" w:rsidRDefault="002C699D" w:rsidP="00AA5838">
      <w:pPr>
        <w:spacing w:line="312" w:lineRule="auto"/>
        <w:ind w:firstLine="560"/>
        <w:jc w:val="both"/>
        <w:rPr>
          <w:sz w:val="26"/>
          <w:szCs w:val="26"/>
        </w:rPr>
      </w:pPr>
      <w:r>
        <w:rPr>
          <w:sz w:val="26"/>
          <w:szCs w:val="26"/>
        </w:rPr>
        <w:t>- Việc thực hiện các chế độ chính sách, hợp đồng… quy chế chi tiêu nội bộ</w:t>
      </w:r>
    </w:p>
    <w:p w:rsidR="002C699D" w:rsidRPr="002B0BE7" w:rsidRDefault="002C699D" w:rsidP="00AA5838">
      <w:pPr>
        <w:spacing w:line="312" w:lineRule="auto"/>
        <w:ind w:firstLine="560"/>
        <w:jc w:val="both"/>
        <w:rPr>
          <w:sz w:val="26"/>
          <w:szCs w:val="26"/>
        </w:rPr>
      </w:pPr>
      <w:r w:rsidRPr="002B0BE7">
        <w:rPr>
          <w:sz w:val="26"/>
          <w:szCs w:val="26"/>
          <w:lang w:val="pl-PL"/>
        </w:rPr>
        <w:t>- Thực hiện hệ thống chứng từ kế toán theo quy định</w:t>
      </w:r>
    </w:p>
    <w:p w:rsidR="002C699D" w:rsidRPr="002C699D" w:rsidRDefault="002C699D" w:rsidP="00AA5838">
      <w:pPr>
        <w:spacing w:line="312" w:lineRule="auto"/>
        <w:ind w:firstLine="560"/>
        <w:jc w:val="both"/>
        <w:rPr>
          <w:color w:val="000000"/>
          <w:sz w:val="26"/>
          <w:szCs w:val="26"/>
        </w:rPr>
      </w:pPr>
      <w:r>
        <w:rPr>
          <w:b/>
          <w:color w:val="000000"/>
          <w:sz w:val="26"/>
          <w:szCs w:val="26"/>
        </w:rPr>
        <w:t xml:space="preserve">   5. Kiểm tra các bộ phận</w:t>
      </w:r>
    </w:p>
    <w:p w:rsidR="002C699D" w:rsidRPr="002C699D" w:rsidRDefault="002C699D" w:rsidP="00AA5838">
      <w:pPr>
        <w:spacing w:line="312" w:lineRule="auto"/>
        <w:ind w:firstLine="560"/>
        <w:jc w:val="both"/>
        <w:rPr>
          <w:color w:val="000000"/>
          <w:sz w:val="26"/>
          <w:szCs w:val="26"/>
        </w:rPr>
      </w:pPr>
      <w:r w:rsidRPr="002C699D">
        <w:rPr>
          <w:color w:val="000000"/>
          <w:sz w:val="26"/>
          <w:szCs w:val="26"/>
        </w:rPr>
        <w:t>Kiểm tra chuyên đề của các bộ phận sau:</w:t>
      </w:r>
    </w:p>
    <w:p w:rsidR="002C699D" w:rsidRPr="002C699D" w:rsidRDefault="002C699D" w:rsidP="00AA5838">
      <w:pPr>
        <w:spacing w:line="312" w:lineRule="auto"/>
        <w:ind w:firstLine="560"/>
        <w:jc w:val="both"/>
        <w:rPr>
          <w:color w:val="000000"/>
          <w:sz w:val="26"/>
          <w:szCs w:val="26"/>
        </w:rPr>
      </w:pPr>
      <w:r w:rsidRPr="002C699D">
        <w:rPr>
          <w:color w:val="000000"/>
          <w:sz w:val="26"/>
          <w:szCs w:val="26"/>
        </w:rPr>
        <w:t xml:space="preserve">- Kiểm tra hoạt động của bộ phận thư viện, thiết bị : Kiểm tra việc thực hiện và lập các lọai hồ sơ sổ sách theo quy định hiện hành, việc tìm </w:t>
      </w:r>
      <w:r>
        <w:rPr>
          <w:color w:val="000000"/>
          <w:sz w:val="26"/>
          <w:szCs w:val="26"/>
        </w:rPr>
        <w:t xml:space="preserve">và giới </w:t>
      </w:r>
      <w:r w:rsidRPr="002C699D">
        <w:rPr>
          <w:color w:val="000000"/>
          <w:sz w:val="26"/>
          <w:szCs w:val="26"/>
        </w:rPr>
        <w:t>thiệu sách mới đến giáo viên , học sinh.</w:t>
      </w:r>
    </w:p>
    <w:p w:rsidR="002C699D" w:rsidRPr="009D5E2D" w:rsidRDefault="002C699D" w:rsidP="00AA5838">
      <w:pPr>
        <w:spacing w:line="312" w:lineRule="auto"/>
        <w:ind w:firstLine="560"/>
        <w:jc w:val="both"/>
        <w:rPr>
          <w:b/>
          <w:color w:val="000000"/>
          <w:sz w:val="26"/>
          <w:szCs w:val="26"/>
        </w:rPr>
      </w:pPr>
      <w:r w:rsidRPr="002C699D">
        <w:rPr>
          <w:color w:val="000000"/>
          <w:sz w:val="26"/>
          <w:szCs w:val="26"/>
        </w:rPr>
        <w:t>-  Kiểm tra công tác văn thư – học vụ: kiểm tra việc lưu trữ công</w:t>
      </w:r>
      <w:r w:rsidRPr="002B0BE7">
        <w:rPr>
          <w:color w:val="000000"/>
          <w:sz w:val="26"/>
          <w:szCs w:val="26"/>
        </w:rPr>
        <w:t xml:space="preserve"> văn, kế hoạch, báo cáo và quản lý hồ sơ cán bộ- giáo viên – công nhân viên.Thực hiện lưu trữ học bạ, điểm số, các loại sổ phục vụ cho công tác giảng dạy</w:t>
      </w:r>
      <w:r w:rsidR="00721903">
        <w:rPr>
          <w:color w:val="000000"/>
          <w:sz w:val="26"/>
          <w:szCs w:val="26"/>
        </w:rPr>
        <w:t>.</w:t>
      </w:r>
    </w:p>
    <w:p w:rsidR="00721903" w:rsidRDefault="00721903" w:rsidP="00AA5838">
      <w:pPr>
        <w:spacing w:line="312" w:lineRule="auto"/>
        <w:ind w:firstLine="560"/>
        <w:jc w:val="both"/>
        <w:rPr>
          <w:color w:val="000000"/>
          <w:sz w:val="26"/>
          <w:szCs w:val="26"/>
        </w:rPr>
      </w:pPr>
      <w:r>
        <w:rPr>
          <w:color w:val="000000"/>
          <w:sz w:val="26"/>
          <w:szCs w:val="26"/>
        </w:rPr>
        <w:t>- Kiểm tra công tác giám thị: Tổng hợp các vi phạm của học sinh, các lớp; việc ghi nhận ngày nghỉ của học sinh, ngày công của giáo viên.</w:t>
      </w:r>
    </w:p>
    <w:p w:rsidR="005B13AD" w:rsidRDefault="00721903" w:rsidP="00AA5838">
      <w:pPr>
        <w:spacing w:line="312" w:lineRule="auto"/>
        <w:ind w:firstLine="560"/>
        <w:jc w:val="both"/>
        <w:rPr>
          <w:color w:val="000000"/>
          <w:sz w:val="26"/>
          <w:szCs w:val="26"/>
        </w:rPr>
      </w:pPr>
      <w:r>
        <w:rPr>
          <w:color w:val="000000"/>
          <w:sz w:val="26"/>
          <w:szCs w:val="26"/>
        </w:rPr>
        <w:lastRenderedPageBreak/>
        <w:t>- Kiểm tra công tác y tế học đường: Việc quản lý thuốc, chế độ bảo hiểm y tế, bảo hiểm  tai nạn theo quy định...</w:t>
      </w:r>
    </w:p>
    <w:p w:rsidR="009D5E2D" w:rsidRPr="009D5E2D" w:rsidRDefault="009D5E2D" w:rsidP="00AA5838">
      <w:pPr>
        <w:pStyle w:val="BodyText2"/>
        <w:spacing w:line="312" w:lineRule="auto"/>
        <w:ind w:firstLine="560"/>
        <w:jc w:val="both"/>
        <w:rPr>
          <w:rFonts w:ascii="Times New Roman" w:hAnsi="Times New Roman"/>
          <w:b w:val="0"/>
          <w:sz w:val="26"/>
          <w:szCs w:val="26"/>
          <w:lang w:val="nl-NL"/>
        </w:rPr>
      </w:pPr>
      <w:r w:rsidRPr="00721903">
        <w:rPr>
          <w:rFonts w:ascii="Times New Roman" w:hAnsi="Times New Roman"/>
          <w:b w:val="0"/>
          <w:sz w:val="26"/>
          <w:szCs w:val="26"/>
          <w:lang w:val="nl-NL"/>
        </w:rPr>
        <w:t xml:space="preserve">- </w:t>
      </w:r>
      <w:r>
        <w:rPr>
          <w:rFonts w:ascii="Times New Roman" w:hAnsi="Times New Roman"/>
          <w:b w:val="0"/>
          <w:sz w:val="26"/>
          <w:szCs w:val="26"/>
          <w:lang w:val="nl-NL"/>
        </w:rPr>
        <w:t>Kiểm tra v</w:t>
      </w:r>
      <w:r w:rsidRPr="00721903">
        <w:rPr>
          <w:rFonts w:ascii="Times New Roman" w:hAnsi="Times New Roman"/>
          <w:b w:val="0"/>
          <w:sz w:val="26"/>
          <w:szCs w:val="26"/>
          <w:lang w:val="nl-NL"/>
        </w:rPr>
        <w:t>ệ sinh an toàn thực phẩm</w:t>
      </w:r>
      <w:r>
        <w:rPr>
          <w:rFonts w:ascii="Times New Roman" w:hAnsi="Times New Roman"/>
          <w:b w:val="0"/>
          <w:sz w:val="26"/>
          <w:szCs w:val="26"/>
          <w:lang w:val="nl-NL"/>
        </w:rPr>
        <w:t>;Kiểm tra thiết bị p</w:t>
      </w:r>
      <w:r w:rsidRPr="00721903">
        <w:rPr>
          <w:rFonts w:ascii="Times New Roman" w:hAnsi="Times New Roman"/>
          <w:b w:val="0"/>
          <w:sz w:val="26"/>
          <w:szCs w:val="26"/>
          <w:lang w:val="nl-NL"/>
        </w:rPr>
        <w:t>hòng cháy chữa cháy</w:t>
      </w:r>
      <w:r>
        <w:rPr>
          <w:rFonts w:ascii="Times New Roman" w:hAnsi="Times New Roman"/>
          <w:b w:val="0"/>
          <w:sz w:val="26"/>
          <w:szCs w:val="26"/>
          <w:lang w:val="nl-NL"/>
        </w:rPr>
        <w:t>.</w:t>
      </w:r>
    </w:p>
    <w:p w:rsidR="005B13AD" w:rsidRPr="002B0BE7" w:rsidRDefault="00721903" w:rsidP="00AA5838">
      <w:pPr>
        <w:spacing w:line="312" w:lineRule="auto"/>
        <w:ind w:firstLine="560"/>
        <w:jc w:val="both"/>
        <w:rPr>
          <w:b/>
          <w:color w:val="000000"/>
          <w:sz w:val="26"/>
          <w:szCs w:val="26"/>
        </w:rPr>
      </w:pPr>
      <w:r>
        <w:rPr>
          <w:b/>
          <w:color w:val="000000"/>
          <w:sz w:val="26"/>
          <w:szCs w:val="26"/>
        </w:rPr>
        <w:t>6</w:t>
      </w:r>
      <w:r w:rsidR="005B13AD" w:rsidRPr="002B0BE7">
        <w:rPr>
          <w:b/>
          <w:color w:val="000000"/>
          <w:sz w:val="26"/>
          <w:szCs w:val="26"/>
        </w:rPr>
        <w:t xml:space="preserve">. Tự kiểm tra công tác quản lý của hiệu trưởng </w:t>
      </w:r>
    </w:p>
    <w:p w:rsidR="005B13AD" w:rsidRPr="002B0BE7" w:rsidRDefault="005B13AD" w:rsidP="00AA5838">
      <w:pPr>
        <w:spacing w:line="312" w:lineRule="auto"/>
        <w:ind w:firstLine="560"/>
        <w:jc w:val="both"/>
        <w:rPr>
          <w:sz w:val="26"/>
          <w:szCs w:val="26"/>
        </w:rPr>
      </w:pPr>
      <w:r w:rsidRPr="002B0BE7">
        <w:rPr>
          <w:sz w:val="26"/>
          <w:szCs w:val="26"/>
          <w:lang w:val="nl-NL"/>
        </w:rPr>
        <w:t>- Xây dựng kế hoạch giáo dục</w:t>
      </w:r>
      <w:r w:rsidR="00281AE0">
        <w:rPr>
          <w:sz w:val="26"/>
          <w:szCs w:val="26"/>
          <w:lang w:val="nl-NL"/>
        </w:rPr>
        <w:t>.</w:t>
      </w:r>
    </w:p>
    <w:p w:rsidR="005B13AD" w:rsidRPr="002B0BE7" w:rsidRDefault="005B13AD" w:rsidP="00AA5838">
      <w:pPr>
        <w:spacing w:line="312" w:lineRule="auto"/>
        <w:ind w:firstLine="560"/>
        <w:jc w:val="both"/>
        <w:rPr>
          <w:sz w:val="26"/>
          <w:szCs w:val="26"/>
        </w:rPr>
      </w:pPr>
      <w:r w:rsidRPr="002B0BE7">
        <w:rPr>
          <w:sz w:val="26"/>
          <w:szCs w:val="26"/>
          <w:lang w:val="nl-NL"/>
        </w:rPr>
        <w:t>- Việc tổ chức quán triệt các văn bản chỉ đạo của Đảng, Nhà nước, cơ quan quản lý giáo dục các cấp</w:t>
      </w:r>
      <w:r w:rsidR="00281AE0">
        <w:rPr>
          <w:sz w:val="26"/>
          <w:szCs w:val="26"/>
          <w:lang w:val="nl-NL"/>
        </w:rPr>
        <w:t>.</w:t>
      </w:r>
    </w:p>
    <w:p w:rsidR="005B13AD" w:rsidRPr="002B0BE7" w:rsidRDefault="005B13AD" w:rsidP="00AA5838">
      <w:pPr>
        <w:spacing w:line="312" w:lineRule="auto"/>
        <w:ind w:firstLine="560"/>
        <w:jc w:val="both"/>
        <w:rPr>
          <w:sz w:val="26"/>
          <w:szCs w:val="26"/>
        </w:rPr>
      </w:pPr>
      <w:r w:rsidRPr="002B0BE7">
        <w:rPr>
          <w:sz w:val="26"/>
          <w:szCs w:val="26"/>
          <w:lang w:val="nl-NL"/>
        </w:rPr>
        <w:t>- Quản lý hồ sơ nhân sự và bố trí, sử dụng cán bộ, nhà giáo, nhân viên; Công tác bồi dưỡng đội ngũ</w:t>
      </w:r>
      <w:r w:rsidR="00281AE0">
        <w:rPr>
          <w:sz w:val="26"/>
          <w:szCs w:val="26"/>
          <w:lang w:val="nl-NL"/>
        </w:rPr>
        <w:t>.</w:t>
      </w:r>
    </w:p>
    <w:p w:rsidR="005B13AD" w:rsidRDefault="005B13AD" w:rsidP="00AA5838">
      <w:pPr>
        <w:spacing w:line="312" w:lineRule="auto"/>
        <w:ind w:firstLine="560"/>
        <w:jc w:val="both"/>
        <w:rPr>
          <w:sz w:val="26"/>
          <w:szCs w:val="26"/>
          <w:lang w:val="nl-NL"/>
        </w:rPr>
      </w:pPr>
      <w:r w:rsidRPr="002B0BE7">
        <w:rPr>
          <w:sz w:val="26"/>
          <w:szCs w:val="26"/>
          <w:lang w:val="nl-NL"/>
        </w:rPr>
        <w:t>- Thực hiện quy chế dân chủ, giải quyết khiếu nại, tố cáo trong nhà trường; thực hiện chế độ, chính sách đối với nhà giáo và người học</w:t>
      </w:r>
      <w:r w:rsidR="00281AE0">
        <w:rPr>
          <w:sz w:val="26"/>
          <w:szCs w:val="26"/>
          <w:lang w:val="nl-NL"/>
        </w:rPr>
        <w:t>.</w:t>
      </w:r>
    </w:p>
    <w:p w:rsidR="00281AE0" w:rsidRPr="002B0BE7" w:rsidRDefault="00281AE0" w:rsidP="00AA5838">
      <w:pPr>
        <w:spacing w:line="312" w:lineRule="auto"/>
        <w:ind w:firstLine="560"/>
        <w:jc w:val="both"/>
        <w:rPr>
          <w:sz w:val="26"/>
          <w:szCs w:val="26"/>
        </w:rPr>
      </w:pPr>
      <w:r>
        <w:rPr>
          <w:sz w:val="26"/>
          <w:szCs w:val="26"/>
          <w:lang w:val="nl-NL"/>
        </w:rPr>
        <w:t>- Tổ chức kiểm tra việc thực hiện công khai, các quy định về thực hành tiết kiệm và phòng chống tham nhũng, việc tiếp công dân và giải quyết khiếu nại, tố cáo.</w:t>
      </w:r>
    </w:p>
    <w:p w:rsidR="005B13AD" w:rsidRPr="002B0BE7" w:rsidRDefault="005B13AD" w:rsidP="00AA5838">
      <w:pPr>
        <w:spacing w:line="312" w:lineRule="auto"/>
        <w:ind w:firstLine="560"/>
        <w:jc w:val="both"/>
        <w:rPr>
          <w:sz w:val="26"/>
          <w:szCs w:val="26"/>
        </w:rPr>
      </w:pPr>
      <w:r w:rsidRPr="002B0BE7">
        <w:rPr>
          <w:sz w:val="26"/>
          <w:szCs w:val="26"/>
          <w:lang w:val="nl-NL"/>
        </w:rPr>
        <w:t>- Tổ chức cho nhà giáo, cán bộ, nhân viên và học sinh tham gia các hoạt động xã hội</w:t>
      </w:r>
    </w:p>
    <w:p w:rsidR="005B13AD" w:rsidRPr="002B0BE7" w:rsidRDefault="005B13AD" w:rsidP="00AA5838">
      <w:pPr>
        <w:spacing w:line="312" w:lineRule="auto"/>
        <w:ind w:firstLine="560"/>
        <w:jc w:val="both"/>
        <w:rPr>
          <w:sz w:val="26"/>
          <w:szCs w:val="26"/>
        </w:rPr>
      </w:pPr>
      <w:r w:rsidRPr="002B0BE7">
        <w:rPr>
          <w:sz w:val="26"/>
          <w:szCs w:val="26"/>
          <w:lang w:val="nl-NL"/>
        </w:rPr>
        <w:t>- Quản lý hành chính, tài chính, tài sản</w:t>
      </w:r>
      <w:r w:rsidR="000E0E5F">
        <w:rPr>
          <w:sz w:val="26"/>
          <w:szCs w:val="26"/>
          <w:lang w:val="nl-NL"/>
        </w:rPr>
        <w:t>.</w:t>
      </w:r>
    </w:p>
    <w:p w:rsidR="005B13AD" w:rsidRPr="002B0BE7" w:rsidRDefault="005B13AD" w:rsidP="00AA5838">
      <w:pPr>
        <w:spacing w:line="312" w:lineRule="auto"/>
        <w:ind w:firstLine="560"/>
        <w:jc w:val="both"/>
        <w:rPr>
          <w:sz w:val="26"/>
          <w:szCs w:val="26"/>
        </w:rPr>
      </w:pPr>
      <w:r w:rsidRPr="002B0BE7">
        <w:rPr>
          <w:sz w:val="26"/>
          <w:szCs w:val="26"/>
          <w:lang w:val="nl-NL"/>
        </w:rPr>
        <w:t>- Công tác tham mưu, xã hội hoá giáo dục</w:t>
      </w:r>
      <w:r w:rsidR="000E0E5F">
        <w:rPr>
          <w:sz w:val="26"/>
          <w:szCs w:val="26"/>
          <w:lang w:val="nl-NL"/>
        </w:rPr>
        <w:t>.</w:t>
      </w:r>
    </w:p>
    <w:p w:rsidR="005B13AD" w:rsidRPr="002B0BE7" w:rsidRDefault="005B13AD" w:rsidP="00AA5838">
      <w:pPr>
        <w:spacing w:line="312" w:lineRule="auto"/>
        <w:ind w:firstLine="560"/>
        <w:jc w:val="both"/>
        <w:rPr>
          <w:sz w:val="26"/>
          <w:szCs w:val="26"/>
        </w:rPr>
      </w:pPr>
      <w:r w:rsidRPr="002B0BE7">
        <w:rPr>
          <w:sz w:val="26"/>
          <w:szCs w:val="26"/>
          <w:lang w:val="nl-NL"/>
        </w:rPr>
        <w:t>- Quản lý và tổ chức giáo dục học sinh</w:t>
      </w:r>
    </w:p>
    <w:p w:rsidR="005B13AD" w:rsidRPr="002B0BE7" w:rsidRDefault="005B13AD" w:rsidP="00AA5838">
      <w:pPr>
        <w:spacing w:line="312" w:lineRule="auto"/>
        <w:ind w:firstLine="560"/>
        <w:jc w:val="both"/>
        <w:rPr>
          <w:sz w:val="26"/>
          <w:szCs w:val="26"/>
          <w:lang w:val="nl-NL"/>
        </w:rPr>
      </w:pPr>
      <w:r w:rsidRPr="002B0BE7">
        <w:rPr>
          <w:sz w:val="26"/>
          <w:szCs w:val="26"/>
          <w:lang w:val="nl-NL"/>
        </w:rPr>
        <w:t xml:space="preserve">- Phối hợp công tác giữa lãnh đạo nhà trường với </w:t>
      </w:r>
      <w:r w:rsidR="00281AE0">
        <w:rPr>
          <w:sz w:val="26"/>
          <w:szCs w:val="26"/>
          <w:lang w:val="nl-NL"/>
        </w:rPr>
        <w:t>chính quyền địa phương, các đoàn thể</w:t>
      </w:r>
      <w:r w:rsidRPr="002B0BE7">
        <w:rPr>
          <w:sz w:val="26"/>
          <w:szCs w:val="26"/>
          <w:lang w:val="nl-NL"/>
        </w:rPr>
        <w:t>, Ban đại diện cha mẹ học sinh</w:t>
      </w:r>
      <w:r w:rsidR="00716D9B" w:rsidRPr="002B0BE7">
        <w:rPr>
          <w:sz w:val="26"/>
          <w:szCs w:val="26"/>
          <w:lang w:val="nl-NL"/>
        </w:rPr>
        <w:t>.</w:t>
      </w:r>
    </w:p>
    <w:p w:rsidR="00716D9B" w:rsidRPr="002B0BE7" w:rsidRDefault="00716D9B" w:rsidP="00AA5838">
      <w:pPr>
        <w:spacing w:line="312" w:lineRule="auto"/>
        <w:ind w:firstLine="560"/>
        <w:jc w:val="both"/>
        <w:rPr>
          <w:sz w:val="26"/>
          <w:szCs w:val="26"/>
        </w:rPr>
      </w:pPr>
      <w:r w:rsidRPr="002B0BE7">
        <w:rPr>
          <w:sz w:val="26"/>
          <w:szCs w:val="26"/>
          <w:lang w:val="nl-NL"/>
        </w:rPr>
        <w:t>- Quản lý dạy thêm, học thêm</w:t>
      </w:r>
    </w:p>
    <w:p w:rsidR="00716D9B" w:rsidRPr="002B0BE7" w:rsidRDefault="00716D9B" w:rsidP="00AA5838">
      <w:pPr>
        <w:pStyle w:val="BodyText2"/>
        <w:spacing w:line="312" w:lineRule="auto"/>
        <w:ind w:firstLine="560"/>
        <w:jc w:val="both"/>
        <w:rPr>
          <w:rFonts w:ascii="Times New Roman" w:hAnsi="Times New Roman"/>
          <w:sz w:val="26"/>
          <w:szCs w:val="26"/>
          <w:lang w:val="nl-NL"/>
        </w:rPr>
      </w:pPr>
      <w:r w:rsidRPr="002B0BE7">
        <w:rPr>
          <w:rFonts w:ascii="Times New Roman" w:hAnsi="Times New Roman"/>
          <w:sz w:val="26"/>
          <w:szCs w:val="26"/>
          <w:lang w:val="nl-NL"/>
        </w:rPr>
        <w:t>IV/ Phân công chế độ, trách nhiệm trong việc thanh kiểm tra nội bộ trường học :</w:t>
      </w:r>
    </w:p>
    <w:p w:rsidR="00716D9B" w:rsidRPr="002B0BE7" w:rsidRDefault="00716D9B" w:rsidP="00AA5838">
      <w:pPr>
        <w:spacing w:line="312" w:lineRule="auto"/>
        <w:ind w:firstLine="560"/>
        <w:jc w:val="both"/>
        <w:rPr>
          <w:b/>
          <w:sz w:val="26"/>
          <w:szCs w:val="26"/>
          <w:lang w:val="nl-NL"/>
        </w:rPr>
      </w:pPr>
      <w:r w:rsidRPr="002B0BE7">
        <w:rPr>
          <w:b/>
          <w:sz w:val="26"/>
          <w:szCs w:val="26"/>
          <w:lang w:val="nl-NL"/>
        </w:rPr>
        <w:t xml:space="preserve">* Ban tự kiểm tra nội bộ có nhiệm vụ </w:t>
      </w:r>
    </w:p>
    <w:p w:rsidR="00716D9B" w:rsidRPr="002B0BE7" w:rsidRDefault="00716D9B" w:rsidP="00AA5838">
      <w:pPr>
        <w:spacing w:line="312" w:lineRule="auto"/>
        <w:ind w:firstLine="560"/>
        <w:jc w:val="both"/>
        <w:rPr>
          <w:sz w:val="26"/>
          <w:szCs w:val="26"/>
          <w:lang w:val="nl-NL"/>
        </w:rPr>
      </w:pPr>
      <w:r w:rsidRPr="002B0BE7">
        <w:rPr>
          <w:sz w:val="26"/>
          <w:szCs w:val="26"/>
          <w:lang w:val="nl-NL"/>
        </w:rPr>
        <w:t>- Nghiên cứu, tìm hiểu các văn bản về công tác thanh tra Nhà nước nói chung và công tác kiểm tra trong phạm vi lĩnh vực được phân công.</w:t>
      </w:r>
    </w:p>
    <w:p w:rsidR="00716D9B" w:rsidRPr="002B0BE7" w:rsidRDefault="00716D9B" w:rsidP="00AA5838">
      <w:pPr>
        <w:pStyle w:val="BodyText"/>
        <w:spacing w:line="312" w:lineRule="auto"/>
        <w:ind w:firstLine="560"/>
        <w:rPr>
          <w:rFonts w:ascii="Times New Roman" w:hAnsi="Times New Roman"/>
          <w:sz w:val="26"/>
          <w:szCs w:val="26"/>
          <w:lang w:val="nl-NL"/>
        </w:rPr>
      </w:pPr>
      <w:r w:rsidRPr="002B0BE7">
        <w:rPr>
          <w:rFonts w:ascii="Times New Roman" w:hAnsi="Times New Roman"/>
          <w:sz w:val="26"/>
          <w:szCs w:val="26"/>
          <w:lang w:val="nl-NL"/>
        </w:rPr>
        <w:t xml:space="preserve">- Thực hiện kiểm tra trên lĩnh vực được phân công, lập và lưu biên bản kiểm tra theo biểu mẫu quy định. </w:t>
      </w:r>
    </w:p>
    <w:p w:rsidR="00716D9B" w:rsidRPr="002B0BE7" w:rsidRDefault="00716D9B" w:rsidP="00AA5838">
      <w:pPr>
        <w:pStyle w:val="BodyText"/>
        <w:spacing w:line="312" w:lineRule="auto"/>
        <w:ind w:firstLine="560"/>
        <w:rPr>
          <w:rFonts w:ascii="Times New Roman" w:hAnsi="Times New Roman"/>
          <w:sz w:val="26"/>
          <w:szCs w:val="26"/>
          <w:lang w:val="nl-NL"/>
        </w:rPr>
      </w:pPr>
      <w:r w:rsidRPr="002B0BE7">
        <w:rPr>
          <w:rFonts w:ascii="Times New Roman" w:hAnsi="Times New Roman"/>
          <w:b/>
          <w:i/>
          <w:sz w:val="26"/>
          <w:szCs w:val="26"/>
          <w:lang w:val="nl-NL"/>
        </w:rPr>
        <w:t>*  Phân công trách nhiệm cụ thể</w:t>
      </w:r>
      <w:r w:rsidRPr="002B0BE7">
        <w:rPr>
          <w:rFonts w:ascii="Times New Roman" w:hAnsi="Times New Roman"/>
          <w:sz w:val="26"/>
          <w:szCs w:val="26"/>
          <w:lang w:val="nl-NL"/>
        </w:rPr>
        <w:t>:</w:t>
      </w:r>
    </w:p>
    <w:p w:rsidR="00716D9B" w:rsidRPr="002B0BE7" w:rsidRDefault="00716D9B" w:rsidP="00AA5838">
      <w:pPr>
        <w:spacing w:line="312" w:lineRule="auto"/>
        <w:ind w:firstLine="560"/>
        <w:jc w:val="both"/>
        <w:rPr>
          <w:sz w:val="26"/>
          <w:szCs w:val="26"/>
          <w:lang w:val="nl-NL"/>
        </w:rPr>
      </w:pPr>
      <w:r w:rsidRPr="002B0BE7">
        <w:rPr>
          <w:b/>
          <w:sz w:val="26"/>
          <w:szCs w:val="26"/>
          <w:lang w:val="nl-NL"/>
        </w:rPr>
        <w:t>1. Bà Nguyễn Thị Hồng Chương – Hiệu trưởng</w:t>
      </w:r>
      <w:r w:rsidRPr="002B0BE7">
        <w:rPr>
          <w:sz w:val="26"/>
          <w:szCs w:val="26"/>
          <w:lang w:val="nl-NL"/>
        </w:rPr>
        <w:t xml:space="preserve"> </w:t>
      </w:r>
    </w:p>
    <w:p w:rsidR="00716D9B" w:rsidRPr="002B0BE7" w:rsidRDefault="00716D9B" w:rsidP="00AA5838">
      <w:pPr>
        <w:spacing w:line="312" w:lineRule="auto"/>
        <w:ind w:firstLine="560"/>
        <w:jc w:val="both"/>
        <w:rPr>
          <w:sz w:val="26"/>
          <w:szCs w:val="26"/>
          <w:lang w:val="nl-NL"/>
        </w:rPr>
      </w:pPr>
      <w:r w:rsidRPr="002B0BE7">
        <w:rPr>
          <w:sz w:val="26"/>
          <w:szCs w:val="26"/>
          <w:lang w:val="nl-NL"/>
        </w:rPr>
        <w:t xml:space="preserve">Phụ trách chung, chịu trách nhiệm trong việc xây dựng kế hoạch công tác kiểm tra </w:t>
      </w:r>
      <w:r w:rsidR="009D5E2D">
        <w:rPr>
          <w:sz w:val="26"/>
          <w:szCs w:val="26"/>
          <w:lang w:val="nl-NL"/>
        </w:rPr>
        <w:t xml:space="preserve">nội bộ </w:t>
      </w:r>
      <w:r w:rsidRPr="002B0BE7">
        <w:rPr>
          <w:sz w:val="26"/>
          <w:szCs w:val="26"/>
          <w:lang w:val="nl-NL"/>
        </w:rPr>
        <w:t>của đơn vị, ban hành các quyết định kiểm tra.</w:t>
      </w:r>
    </w:p>
    <w:p w:rsidR="00716D9B" w:rsidRPr="002B0BE7" w:rsidRDefault="00716D9B" w:rsidP="00AA5838">
      <w:pPr>
        <w:spacing w:line="312" w:lineRule="auto"/>
        <w:ind w:firstLine="560"/>
        <w:jc w:val="both"/>
        <w:rPr>
          <w:b/>
          <w:i/>
          <w:sz w:val="26"/>
          <w:szCs w:val="26"/>
          <w:lang w:val="nl-NL"/>
        </w:rPr>
      </w:pPr>
      <w:r w:rsidRPr="002B0BE7">
        <w:rPr>
          <w:b/>
          <w:sz w:val="26"/>
          <w:szCs w:val="26"/>
          <w:lang w:val="nl-NL"/>
        </w:rPr>
        <w:t>2</w:t>
      </w:r>
      <w:r w:rsidRPr="002B0BE7">
        <w:rPr>
          <w:sz w:val="26"/>
          <w:szCs w:val="26"/>
          <w:lang w:val="nl-NL"/>
        </w:rPr>
        <w:t>.</w:t>
      </w:r>
      <w:r w:rsidR="009D5E2D">
        <w:rPr>
          <w:b/>
          <w:sz w:val="26"/>
          <w:szCs w:val="26"/>
          <w:lang w:val="nl-NL"/>
        </w:rPr>
        <w:t>Bà Nguyễn Minh Bạch Lan</w:t>
      </w:r>
      <w:r w:rsidRPr="002B0BE7">
        <w:rPr>
          <w:b/>
          <w:sz w:val="26"/>
          <w:szCs w:val="26"/>
          <w:lang w:val="nl-NL"/>
        </w:rPr>
        <w:t xml:space="preserve"> – Phó </w:t>
      </w:r>
      <w:r w:rsidR="00A37A69">
        <w:rPr>
          <w:b/>
          <w:sz w:val="26"/>
          <w:szCs w:val="26"/>
          <w:lang w:val="nl-NL"/>
        </w:rPr>
        <w:t>H</w:t>
      </w:r>
      <w:r w:rsidRPr="002B0BE7">
        <w:rPr>
          <w:b/>
          <w:sz w:val="26"/>
          <w:szCs w:val="26"/>
          <w:lang w:val="nl-NL"/>
        </w:rPr>
        <w:t xml:space="preserve">iệu trưởng </w:t>
      </w:r>
    </w:p>
    <w:p w:rsidR="00716D9B" w:rsidRPr="002B0BE7" w:rsidRDefault="00716D9B" w:rsidP="00AA5838">
      <w:pPr>
        <w:spacing w:line="312" w:lineRule="auto"/>
        <w:ind w:firstLine="560"/>
        <w:jc w:val="both"/>
        <w:rPr>
          <w:sz w:val="26"/>
          <w:szCs w:val="26"/>
          <w:lang w:val="nl-NL"/>
        </w:rPr>
      </w:pPr>
      <w:r w:rsidRPr="002B0BE7">
        <w:rPr>
          <w:sz w:val="26"/>
          <w:szCs w:val="26"/>
          <w:lang w:val="nl-NL"/>
        </w:rPr>
        <w:t>- Kiểm tra họat động của tổ chuyên môn.</w:t>
      </w:r>
    </w:p>
    <w:p w:rsidR="00716D9B" w:rsidRPr="002B0BE7" w:rsidRDefault="00716D9B" w:rsidP="00AA5838">
      <w:pPr>
        <w:spacing w:line="312" w:lineRule="auto"/>
        <w:ind w:firstLine="560"/>
        <w:jc w:val="both"/>
        <w:rPr>
          <w:sz w:val="26"/>
          <w:szCs w:val="26"/>
          <w:lang w:val="nl-NL"/>
        </w:rPr>
      </w:pPr>
      <w:r w:rsidRPr="002B0BE7">
        <w:rPr>
          <w:sz w:val="26"/>
          <w:szCs w:val="26"/>
          <w:lang w:val="nl-NL"/>
        </w:rPr>
        <w:t>- Kiểm tra hoạt động sư phạm của giáo viên</w:t>
      </w:r>
    </w:p>
    <w:p w:rsidR="00716D9B" w:rsidRPr="002B0BE7" w:rsidRDefault="00716D9B" w:rsidP="00AA5838">
      <w:pPr>
        <w:spacing w:line="312" w:lineRule="auto"/>
        <w:ind w:firstLine="560"/>
        <w:jc w:val="both"/>
        <w:rPr>
          <w:sz w:val="26"/>
          <w:szCs w:val="26"/>
          <w:lang w:val="nl-NL"/>
        </w:rPr>
      </w:pPr>
      <w:r w:rsidRPr="002B0BE7">
        <w:rPr>
          <w:b/>
          <w:sz w:val="26"/>
          <w:szCs w:val="26"/>
          <w:lang w:val="nl-NL"/>
        </w:rPr>
        <w:t xml:space="preserve">3. Bà Nguyễn </w:t>
      </w:r>
      <w:r w:rsidR="009D5E2D">
        <w:rPr>
          <w:b/>
          <w:sz w:val="26"/>
          <w:szCs w:val="26"/>
          <w:lang w:val="nl-NL"/>
        </w:rPr>
        <w:t xml:space="preserve">Nguyệt Lệ </w:t>
      </w:r>
      <w:r w:rsidRPr="002B0BE7">
        <w:rPr>
          <w:b/>
          <w:sz w:val="26"/>
          <w:szCs w:val="26"/>
          <w:lang w:val="nl-NL"/>
        </w:rPr>
        <w:t xml:space="preserve">– Phó </w:t>
      </w:r>
      <w:r w:rsidR="00A37A69">
        <w:rPr>
          <w:b/>
          <w:sz w:val="26"/>
          <w:szCs w:val="26"/>
          <w:lang w:val="nl-NL"/>
        </w:rPr>
        <w:t>H</w:t>
      </w:r>
      <w:r w:rsidRPr="002B0BE7">
        <w:rPr>
          <w:b/>
          <w:sz w:val="26"/>
          <w:szCs w:val="26"/>
          <w:lang w:val="nl-NL"/>
        </w:rPr>
        <w:t>iệu trưởng</w:t>
      </w:r>
      <w:r w:rsidRPr="002B0BE7">
        <w:rPr>
          <w:sz w:val="26"/>
          <w:szCs w:val="26"/>
          <w:lang w:val="nl-NL"/>
        </w:rPr>
        <w:t xml:space="preserve">         </w:t>
      </w:r>
    </w:p>
    <w:p w:rsidR="00716D9B" w:rsidRPr="002B0BE7" w:rsidRDefault="00716D9B" w:rsidP="00AA5838">
      <w:pPr>
        <w:spacing w:line="312" w:lineRule="auto"/>
        <w:ind w:firstLine="560"/>
        <w:jc w:val="both"/>
        <w:rPr>
          <w:sz w:val="26"/>
          <w:szCs w:val="26"/>
          <w:lang w:val="nl-NL"/>
        </w:rPr>
      </w:pPr>
      <w:r w:rsidRPr="002B0BE7">
        <w:rPr>
          <w:sz w:val="26"/>
          <w:szCs w:val="26"/>
          <w:lang w:val="nl-NL"/>
        </w:rPr>
        <w:t xml:space="preserve">- </w:t>
      </w:r>
      <w:r w:rsidR="00C65058" w:rsidRPr="002B0BE7">
        <w:rPr>
          <w:sz w:val="26"/>
          <w:szCs w:val="26"/>
          <w:lang w:val="nl-NL"/>
        </w:rPr>
        <w:t>Kiểm tra cơ sở vật chất của nhà trường</w:t>
      </w:r>
      <w:r w:rsidR="009D5E2D">
        <w:rPr>
          <w:sz w:val="26"/>
          <w:szCs w:val="26"/>
          <w:lang w:val="nl-NL"/>
        </w:rPr>
        <w:t>.</w:t>
      </w:r>
    </w:p>
    <w:p w:rsidR="00C65058" w:rsidRPr="002B0BE7" w:rsidRDefault="00C65058" w:rsidP="00AA5838">
      <w:pPr>
        <w:spacing w:line="312" w:lineRule="auto"/>
        <w:ind w:firstLine="560"/>
        <w:jc w:val="both"/>
        <w:rPr>
          <w:sz w:val="26"/>
          <w:szCs w:val="26"/>
          <w:lang w:val="nl-NL"/>
        </w:rPr>
      </w:pPr>
      <w:r w:rsidRPr="002B0BE7">
        <w:rPr>
          <w:sz w:val="26"/>
          <w:szCs w:val="26"/>
          <w:lang w:val="nl-NL"/>
        </w:rPr>
        <w:t xml:space="preserve">- Kiểm tra hoạt động của </w:t>
      </w:r>
      <w:r w:rsidR="009D5E2D">
        <w:rPr>
          <w:sz w:val="26"/>
          <w:szCs w:val="26"/>
          <w:lang w:val="nl-NL"/>
        </w:rPr>
        <w:t>các bộ phận.</w:t>
      </w:r>
    </w:p>
    <w:p w:rsidR="0042640E" w:rsidRPr="002B0BE7" w:rsidRDefault="0042640E" w:rsidP="00AA5838">
      <w:pPr>
        <w:spacing w:line="312" w:lineRule="auto"/>
        <w:ind w:firstLine="560"/>
        <w:jc w:val="both"/>
        <w:rPr>
          <w:sz w:val="26"/>
          <w:szCs w:val="26"/>
          <w:lang w:val="nl-NL"/>
        </w:rPr>
      </w:pPr>
      <w:r w:rsidRPr="002B0BE7">
        <w:rPr>
          <w:sz w:val="26"/>
          <w:szCs w:val="26"/>
          <w:lang w:val="nl-NL"/>
        </w:rPr>
        <w:lastRenderedPageBreak/>
        <w:t xml:space="preserve">- Kiểm tra </w:t>
      </w:r>
      <w:r w:rsidR="00FF5C7E">
        <w:rPr>
          <w:sz w:val="26"/>
          <w:szCs w:val="26"/>
          <w:lang w:val="nl-NL"/>
        </w:rPr>
        <w:t xml:space="preserve">việc </w:t>
      </w:r>
      <w:r w:rsidRPr="002B0BE7">
        <w:rPr>
          <w:sz w:val="26"/>
          <w:szCs w:val="26"/>
          <w:lang w:val="nl-NL"/>
        </w:rPr>
        <w:t>thực hiện đánh giá, xếp loại học sinh.</w:t>
      </w:r>
    </w:p>
    <w:p w:rsidR="00716D9B" w:rsidRPr="002B0BE7" w:rsidRDefault="00716D9B" w:rsidP="00AA5838">
      <w:pPr>
        <w:spacing w:line="312" w:lineRule="auto"/>
        <w:ind w:firstLine="560"/>
        <w:jc w:val="both"/>
        <w:rPr>
          <w:b/>
          <w:i/>
          <w:sz w:val="26"/>
          <w:szCs w:val="26"/>
          <w:lang w:val="nl-NL"/>
        </w:rPr>
      </w:pPr>
      <w:r w:rsidRPr="002B0BE7">
        <w:rPr>
          <w:b/>
          <w:sz w:val="26"/>
          <w:szCs w:val="26"/>
          <w:lang w:val="nl-NL"/>
        </w:rPr>
        <w:t>4.</w:t>
      </w:r>
      <w:r w:rsidR="009D5E2D">
        <w:rPr>
          <w:b/>
          <w:sz w:val="26"/>
          <w:szCs w:val="26"/>
          <w:lang w:val="nl-NL"/>
        </w:rPr>
        <w:t xml:space="preserve">Ông Trương Thanh Hiền </w:t>
      </w:r>
      <w:r w:rsidR="00C65058" w:rsidRPr="002B0BE7">
        <w:rPr>
          <w:b/>
          <w:sz w:val="26"/>
          <w:szCs w:val="26"/>
          <w:lang w:val="nl-NL"/>
        </w:rPr>
        <w:t xml:space="preserve"> – Trưởng ban thanh tra nhân dân </w:t>
      </w:r>
    </w:p>
    <w:p w:rsidR="00C65058" w:rsidRPr="002B0BE7" w:rsidRDefault="00C65058" w:rsidP="00AA5838">
      <w:pPr>
        <w:spacing w:line="312" w:lineRule="auto"/>
        <w:ind w:firstLine="560"/>
        <w:jc w:val="both"/>
        <w:rPr>
          <w:sz w:val="26"/>
          <w:szCs w:val="26"/>
          <w:lang w:val="nl-NL"/>
        </w:rPr>
      </w:pPr>
      <w:r w:rsidRPr="002B0BE7">
        <w:rPr>
          <w:sz w:val="26"/>
          <w:szCs w:val="26"/>
          <w:lang w:val="nl-NL"/>
        </w:rPr>
        <w:t xml:space="preserve">- </w:t>
      </w:r>
      <w:r w:rsidR="009D5E2D">
        <w:rPr>
          <w:sz w:val="26"/>
          <w:szCs w:val="26"/>
          <w:lang w:val="nl-NL"/>
        </w:rPr>
        <w:t>Giám sát</w:t>
      </w:r>
      <w:r w:rsidRPr="002B0BE7">
        <w:rPr>
          <w:sz w:val="26"/>
          <w:szCs w:val="26"/>
          <w:lang w:val="nl-NL"/>
        </w:rPr>
        <w:t xml:space="preserve"> tài chánh</w:t>
      </w:r>
      <w:r w:rsidR="00A16F27">
        <w:rPr>
          <w:sz w:val="26"/>
          <w:szCs w:val="26"/>
          <w:lang w:val="nl-NL"/>
        </w:rPr>
        <w:t>, quy chế chi tiêu nội bộ</w:t>
      </w:r>
      <w:r w:rsidRPr="002B0BE7">
        <w:rPr>
          <w:sz w:val="26"/>
          <w:szCs w:val="26"/>
          <w:lang w:val="nl-NL"/>
        </w:rPr>
        <w:t>.</w:t>
      </w:r>
    </w:p>
    <w:p w:rsidR="00C65058" w:rsidRPr="002B0BE7" w:rsidRDefault="00C65058" w:rsidP="00AA5838">
      <w:pPr>
        <w:spacing w:line="312" w:lineRule="auto"/>
        <w:ind w:firstLine="560"/>
        <w:jc w:val="both"/>
        <w:rPr>
          <w:sz w:val="26"/>
          <w:szCs w:val="26"/>
          <w:lang w:val="nl-NL"/>
        </w:rPr>
      </w:pPr>
      <w:r w:rsidRPr="002B0BE7">
        <w:rPr>
          <w:sz w:val="26"/>
          <w:szCs w:val="26"/>
          <w:lang w:val="nl-NL"/>
        </w:rPr>
        <w:t xml:space="preserve">- </w:t>
      </w:r>
      <w:r w:rsidR="009D5E2D">
        <w:rPr>
          <w:sz w:val="26"/>
          <w:szCs w:val="26"/>
          <w:lang w:val="nl-NL"/>
        </w:rPr>
        <w:t>Giám sát</w:t>
      </w:r>
      <w:r w:rsidR="00C9575D" w:rsidRPr="002B0BE7">
        <w:rPr>
          <w:sz w:val="26"/>
          <w:szCs w:val="26"/>
          <w:lang w:val="nl-NL"/>
        </w:rPr>
        <w:t>công tác thực hiện qui chế dân chủ</w:t>
      </w:r>
    </w:p>
    <w:p w:rsidR="00716D9B" w:rsidRPr="009D5E2D" w:rsidRDefault="00716D9B" w:rsidP="00AA5838">
      <w:pPr>
        <w:spacing w:line="312" w:lineRule="auto"/>
        <w:ind w:firstLine="560"/>
        <w:jc w:val="both"/>
        <w:rPr>
          <w:b/>
          <w:sz w:val="26"/>
          <w:szCs w:val="26"/>
          <w:lang w:val="nl-NL"/>
        </w:rPr>
      </w:pPr>
      <w:r w:rsidRPr="009D5E2D">
        <w:rPr>
          <w:b/>
          <w:sz w:val="26"/>
          <w:szCs w:val="26"/>
          <w:lang w:val="nl-NL"/>
        </w:rPr>
        <w:t xml:space="preserve">5. </w:t>
      </w:r>
      <w:r w:rsidR="000C1B8E" w:rsidRPr="009D5E2D">
        <w:rPr>
          <w:b/>
          <w:sz w:val="26"/>
          <w:szCs w:val="26"/>
          <w:lang w:val="nl-NL"/>
        </w:rPr>
        <w:t xml:space="preserve">Bà </w:t>
      </w:r>
      <w:r w:rsidR="009D5E2D" w:rsidRPr="009D5E2D">
        <w:rPr>
          <w:b/>
          <w:sz w:val="26"/>
          <w:szCs w:val="26"/>
          <w:lang w:val="nl-NL"/>
        </w:rPr>
        <w:t>Ngô Hồng Hiệp</w:t>
      </w:r>
      <w:r w:rsidR="000C1B8E" w:rsidRPr="009D5E2D">
        <w:rPr>
          <w:b/>
          <w:sz w:val="26"/>
          <w:szCs w:val="26"/>
          <w:lang w:val="nl-NL"/>
        </w:rPr>
        <w:t xml:space="preserve"> –</w:t>
      </w:r>
      <w:r w:rsidR="00D76217">
        <w:rPr>
          <w:b/>
          <w:sz w:val="26"/>
          <w:szCs w:val="26"/>
          <w:lang w:val="nl-NL"/>
        </w:rPr>
        <w:t xml:space="preserve"> </w:t>
      </w:r>
      <w:r w:rsidR="000C1B8E" w:rsidRPr="009D5E2D">
        <w:rPr>
          <w:b/>
          <w:sz w:val="26"/>
          <w:szCs w:val="26"/>
          <w:lang w:val="nl-NL"/>
        </w:rPr>
        <w:t>Chủ tịch công đoàn</w:t>
      </w:r>
    </w:p>
    <w:p w:rsidR="000C1B8E" w:rsidRPr="002B0BE7" w:rsidRDefault="000C1B8E" w:rsidP="00AA5838">
      <w:pPr>
        <w:spacing w:line="312" w:lineRule="auto"/>
        <w:ind w:firstLine="560"/>
        <w:jc w:val="both"/>
        <w:rPr>
          <w:sz w:val="26"/>
          <w:szCs w:val="26"/>
          <w:lang w:val="nl-NL"/>
        </w:rPr>
      </w:pPr>
      <w:r w:rsidRPr="002B0BE7">
        <w:rPr>
          <w:sz w:val="26"/>
          <w:szCs w:val="26"/>
          <w:lang w:val="nl-NL"/>
        </w:rPr>
        <w:t>- Kiểm tra việc thực hiện các phong trào trong học sinh và giáo viên</w:t>
      </w:r>
    </w:p>
    <w:p w:rsidR="000C1B8E" w:rsidRPr="002B0BE7" w:rsidRDefault="000C1B8E" w:rsidP="00AA5838">
      <w:pPr>
        <w:spacing w:line="312" w:lineRule="auto"/>
        <w:ind w:firstLine="560"/>
        <w:jc w:val="both"/>
        <w:rPr>
          <w:sz w:val="26"/>
          <w:szCs w:val="26"/>
          <w:lang w:val="nl-NL"/>
        </w:rPr>
      </w:pPr>
      <w:r w:rsidRPr="002B0BE7">
        <w:rPr>
          <w:sz w:val="26"/>
          <w:szCs w:val="26"/>
          <w:lang w:val="nl-NL"/>
        </w:rPr>
        <w:t xml:space="preserve">- Kiểm tra việc thực hiện các </w:t>
      </w:r>
      <w:r w:rsidR="00A16F27">
        <w:rPr>
          <w:sz w:val="26"/>
          <w:szCs w:val="26"/>
          <w:lang w:val="nl-NL"/>
        </w:rPr>
        <w:t>cuộc vận động do ngành qui định, việc thực hiện các công khai, quy định về thực hành tiết kiệm và phòng chống tham nhũng.</w:t>
      </w:r>
    </w:p>
    <w:p w:rsidR="0042640E" w:rsidRPr="002B0BE7" w:rsidRDefault="00716D9B" w:rsidP="00F22B6B">
      <w:pPr>
        <w:spacing w:line="312" w:lineRule="auto"/>
        <w:ind w:firstLine="560"/>
        <w:jc w:val="both"/>
        <w:rPr>
          <w:sz w:val="26"/>
          <w:szCs w:val="26"/>
          <w:lang w:val="nl-NL"/>
        </w:rPr>
      </w:pPr>
      <w:r w:rsidRPr="002B0BE7">
        <w:rPr>
          <w:b/>
          <w:sz w:val="26"/>
          <w:szCs w:val="26"/>
          <w:lang w:val="nl-NL"/>
        </w:rPr>
        <w:t>6.</w:t>
      </w:r>
      <w:r w:rsidR="009D5E2D">
        <w:rPr>
          <w:b/>
          <w:sz w:val="26"/>
          <w:szCs w:val="26"/>
          <w:lang w:val="nl-NL"/>
        </w:rPr>
        <w:t>Ông Nguyễn Văn Ba</w:t>
      </w:r>
      <w:r w:rsidR="00D76217">
        <w:rPr>
          <w:b/>
          <w:sz w:val="26"/>
          <w:szCs w:val="26"/>
          <w:lang w:val="nl-NL"/>
        </w:rPr>
        <w:t xml:space="preserve"> </w:t>
      </w:r>
      <w:r w:rsidR="00C9575D" w:rsidRPr="002B0BE7">
        <w:rPr>
          <w:b/>
          <w:sz w:val="26"/>
          <w:szCs w:val="26"/>
          <w:lang w:val="nl-NL"/>
        </w:rPr>
        <w:t xml:space="preserve">– TLTN </w:t>
      </w:r>
      <w:r w:rsidRPr="002B0BE7">
        <w:rPr>
          <w:sz w:val="26"/>
          <w:szCs w:val="26"/>
          <w:lang w:val="nl-NL"/>
        </w:rPr>
        <w:t xml:space="preserve"> </w:t>
      </w:r>
    </w:p>
    <w:p w:rsidR="0042640E" w:rsidRDefault="0042640E" w:rsidP="00AA5838">
      <w:pPr>
        <w:spacing w:line="312" w:lineRule="auto"/>
        <w:ind w:firstLine="560"/>
        <w:jc w:val="both"/>
        <w:rPr>
          <w:sz w:val="26"/>
          <w:szCs w:val="26"/>
          <w:lang w:val="nl-NL"/>
        </w:rPr>
      </w:pPr>
      <w:r w:rsidRPr="002B0BE7">
        <w:rPr>
          <w:sz w:val="26"/>
          <w:szCs w:val="26"/>
          <w:lang w:val="nl-NL"/>
        </w:rPr>
        <w:t>- Kiểm tra việc thực hiện các hoạt động, phong trào trong học sinh</w:t>
      </w:r>
      <w:r w:rsidR="009D5E2D">
        <w:rPr>
          <w:sz w:val="26"/>
          <w:szCs w:val="26"/>
          <w:lang w:val="nl-NL"/>
        </w:rPr>
        <w:t>.</w:t>
      </w:r>
    </w:p>
    <w:p w:rsidR="00C21A0E" w:rsidRPr="00C21A0E" w:rsidRDefault="00C21A0E" w:rsidP="00AA5838">
      <w:pPr>
        <w:spacing w:line="312" w:lineRule="auto"/>
        <w:ind w:firstLine="560"/>
        <w:jc w:val="both"/>
        <w:rPr>
          <w:b/>
          <w:sz w:val="26"/>
          <w:szCs w:val="26"/>
          <w:lang w:val="nl-NL"/>
        </w:rPr>
      </w:pPr>
      <w:r w:rsidRPr="00C21A0E">
        <w:rPr>
          <w:b/>
          <w:sz w:val="26"/>
          <w:szCs w:val="26"/>
          <w:lang w:val="nl-NL"/>
        </w:rPr>
        <w:t>7. Bà: Tôn Nữ Kiều Thủy – TKHĐ</w:t>
      </w:r>
    </w:p>
    <w:p w:rsidR="00C21A0E" w:rsidRDefault="00C21A0E" w:rsidP="00AA5838">
      <w:pPr>
        <w:spacing w:line="312" w:lineRule="auto"/>
        <w:ind w:firstLine="560"/>
        <w:jc w:val="both"/>
        <w:rPr>
          <w:sz w:val="26"/>
          <w:szCs w:val="26"/>
          <w:lang w:val="nl-NL"/>
        </w:rPr>
      </w:pPr>
      <w:r>
        <w:rPr>
          <w:sz w:val="26"/>
          <w:szCs w:val="26"/>
          <w:lang w:val="nl-NL"/>
        </w:rPr>
        <w:t>- Tổng hợp các biên bản kiểm tra.</w:t>
      </w:r>
    </w:p>
    <w:p w:rsidR="00333171" w:rsidRPr="00333171" w:rsidRDefault="00C21A0E" w:rsidP="00AA5838">
      <w:pPr>
        <w:spacing w:line="312" w:lineRule="auto"/>
        <w:ind w:firstLine="560"/>
        <w:jc w:val="both"/>
        <w:rPr>
          <w:b/>
          <w:sz w:val="26"/>
          <w:szCs w:val="26"/>
          <w:lang w:val="nl-NL"/>
        </w:rPr>
      </w:pPr>
      <w:r>
        <w:rPr>
          <w:b/>
          <w:sz w:val="26"/>
          <w:szCs w:val="26"/>
          <w:lang w:val="nl-NL"/>
        </w:rPr>
        <w:t>8</w:t>
      </w:r>
      <w:r w:rsidR="00333171" w:rsidRPr="00333171">
        <w:rPr>
          <w:b/>
          <w:sz w:val="26"/>
          <w:szCs w:val="26"/>
          <w:lang w:val="nl-NL"/>
        </w:rPr>
        <w:t>. Các tổ trưởng chuyên môn:</w:t>
      </w:r>
    </w:p>
    <w:p w:rsidR="00AA5838" w:rsidRPr="002B0BE7" w:rsidRDefault="00333171" w:rsidP="00F22B6B">
      <w:pPr>
        <w:spacing w:line="312" w:lineRule="auto"/>
        <w:ind w:firstLine="560"/>
        <w:jc w:val="both"/>
        <w:rPr>
          <w:sz w:val="26"/>
          <w:szCs w:val="26"/>
          <w:lang w:val="nl-NL"/>
        </w:rPr>
      </w:pPr>
      <w:r>
        <w:rPr>
          <w:sz w:val="26"/>
          <w:szCs w:val="26"/>
          <w:lang w:val="nl-NL"/>
        </w:rPr>
        <w:t xml:space="preserve">- Kiểm tra </w:t>
      </w:r>
      <w:r w:rsidR="00C21A0E">
        <w:rPr>
          <w:sz w:val="26"/>
          <w:szCs w:val="26"/>
          <w:lang w:val="nl-NL"/>
        </w:rPr>
        <w:t xml:space="preserve">hoạt động sư phạm của giáo viên </w:t>
      </w:r>
      <w:r>
        <w:rPr>
          <w:sz w:val="26"/>
          <w:szCs w:val="26"/>
          <w:lang w:val="nl-NL"/>
        </w:rPr>
        <w:t>theo kế hoạch của tổ</w:t>
      </w:r>
    </w:p>
    <w:p w:rsidR="004404BF" w:rsidRPr="002B0BE7" w:rsidRDefault="004404BF" w:rsidP="00AA5838">
      <w:pPr>
        <w:spacing w:line="312" w:lineRule="auto"/>
        <w:ind w:firstLine="560"/>
        <w:jc w:val="both"/>
        <w:rPr>
          <w:b/>
          <w:bCs/>
          <w:sz w:val="26"/>
          <w:szCs w:val="26"/>
          <w:lang w:val="nl-NL"/>
        </w:rPr>
      </w:pPr>
      <w:r w:rsidRPr="002B0BE7">
        <w:rPr>
          <w:b/>
          <w:bCs/>
          <w:sz w:val="26"/>
          <w:szCs w:val="26"/>
          <w:lang w:val="nl-NL"/>
        </w:rPr>
        <w:t>V/ Tổ chức thực hiện:</w:t>
      </w:r>
    </w:p>
    <w:p w:rsidR="00277D3D" w:rsidRPr="00277D3D" w:rsidRDefault="004404BF" w:rsidP="00277D3D">
      <w:pPr>
        <w:pStyle w:val="NormalWeb"/>
        <w:spacing w:before="0" w:beforeAutospacing="0" w:after="0" w:afterAutospacing="0" w:line="312" w:lineRule="auto"/>
        <w:ind w:firstLine="560"/>
        <w:jc w:val="both"/>
        <w:rPr>
          <w:color w:val="000000"/>
          <w:sz w:val="26"/>
          <w:szCs w:val="26"/>
        </w:rPr>
      </w:pPr>
      <w:r w:rsidRPr="002B0BE7">
        <w:rPr>
          <w:color w:val="000000"/>
          <w:sz w:val="26"/>
          <w:szCs w:val="26"/>
        </w:rPr>
        <w:t>-  Nhà trường thành lập Ban kiểm tra nội bộ, kiểm tra hoạt động sư phạm nhà giáo để thực hiện nhiệ</w:t>
      </w:r>
      <w:r w:rsidR="00277D3D">
        <w:rPr>
          <w:color w:val="000000"/>
          <w:sz w:val="26"/>
          <w:szCs w:val="26"/>
        </w:rPr>
        <w:t>m vụ kiểm tra nội bộ nhà trường.</w:t>
      </w:r>
    </w:p>
    <w:p w:rsidR="00277D3D" w:rsidRPr="00692D24" w:rsidRDefault="00277D3D" w:rsidP="00277D3D">
      <w:pPr>
        <w:numPr>
          <w:ilvl w:val="0"/>
          <w:numId w:val="4"/>
        </w:numPr>
        <w:tabs>
          <w:tab w:val="left" w:pos="900"/>
        </w:tabs>
        <w:spacing w:line="360" w:lineRule="auto"/>
        <w:ind w:left="0" w:firstLine="720"/>
        <w:jc w:val="both"/>
        <w:rPr>
          <w:bCs/>
          <w:sz w:val="27"/>
          <w:szCs w:val="27"/>
        </w:rPr>
      </w:pPr>
      <w:r w:rsidRPr="00692D24">
        <w:rPr>
          <w:bCs/>
          <w:sz w:val="27"/>
          <w:szCs w:val="27"/>
        </w:rPr>
        <w:t>Xây dựng kế hoạch kiểm tra bộ phận, kiểm tra chuyên đề theo từng nội dung phụ trách</w:t>
      </w:r>
      <w:r w:rsidR="00D76217">
        <w:rPr>
          <w:bCs/>
          <w:sz w:val="27"/>
          <w:szCs w:val="27"/>
        </w:rPr>
        <w:t xml:space="preserve"> </w:t>
      </w:r>
      <w:r>
        <w:rPr>
          <w:bCs/>
          <w:sz w:val="26"/>
          <w:szCs w:val="26"/>
          <w:lang w:val="nl-NL"/>
        </w:rPr>
        <w:t>(</w:t>
      </w:r>
      <w:r w:rsidRPr="00F22B6B">
        <w:rPr>
          <w:bCs/>
          <w:sz w:val="26"/>
          <w:szCs w:val="26"/>
          <w:lang w:val="nl-NL"/>
        </w:rPr>
        <w:t>Lịch đính kèm)</w:t>
      </w:r>
      <w:r w:rsidRPr="00692D24">
        <w:rPr>
          <w:bCs/>
          <w:sz w:val="27"/>
          <w:szCs w:val="27"/>
        </w:rPr>
        <w:t>. Lập biên bản kiểm tra, tư vấn để các bộ phận được phụ trách thực hiện tốt hơn.</w:t>
      </w:r>
    </w:p>
    <w:p w:rsidR="00277D3D" w:rsidRPr="00692D24" w:rsidRDefault="00277D3D" w:rsidP="00277D3D">
      <w:pPr>
        <w:numPr>
          <w:ilvl w:val="0"/>
          <w:numId w:val="4"/>
        </w:numPr>
        <w:tabs>
          <w:tab w:val="left" w:pos="900"/>
        </w:tabs>
        <w:spacing w:line="360" w:lineRule="auto"/>
        <w:ind w:left="0" w:firstLine="720"/>
        <w:jc w:val="both"/>
        <w:rPr>
          <w:bCs/>
          <w:sz w:val="27"/>
          <w:szCs w:val="27"/>
        </w:rPr>
      </w:pPr>
      <w:r w:rsidRPr="00692D24">
        <w:rPr>
          <w:bCs/>
          <w:sz w:val="27"/>
          <w:szCs w:val="27"/>
        </w:rPr>
        <w:t xml:space="preserve">Thực hiện nhiệm vụ kiểm tra hoạt động sư phạm của giáo viên theo đúng thời gian của kế hoạch. Trên cơ sở đánh giá hoạt động sư phạm của giáo viên, đưa ra những tư vấn để thúc đẩy các mặt mạnh của giáo viên đồng thời khắc phục những tồn tại, hạn chế. </w:t>
      </w:r>
    </w:p>
    <w:p w:rsidR="00277D3D" w:rsidRPr="00692D24" w:rsidRDefault="00277D3D" w:rsidP="00277D3D">
      <w:pPr>
        <w:numPr>
          <w:ilvl w:val="0"/>
          <w:numId w:val="4"/>
        </w:numPr>
        <w:tabs>
          <w:tab w:val="left" w:pos="900"/>
        </w:tabs>
        <w:spacing w:line="360" w:lineRule="auto"/>
        <w:ind w:left="0" w:firstLine="720"/>
        <w:jc w:val="both"/>
        <w:rPr>
          <w:bCs/>
          <w:sz w:val="27"/>
          <w:szCs w:val="27"/>
        </w:rPr>
      </w:pPr>
      <w:r w:rsidRPr="00692D24">
        <w:rPr>
          <w:bCs/>
          <w:sz w:val="27"/>
          <w:szCs w:val="27"/>
        </w:rPr>
        <w:t>Đối với giáo viên, nhân viên phụ trách các bộ phận: chuẩn bị đầy đủ các hồ sơ và thực hiện nghiêm túc lịch kiểm tra của Ban kiểm tra.</w:t>
      </w:r>
    </w:p>
    <w:p w:rsidR="00277D3D" w:rsidRPr="00692D24" w:rsidRDefault="00277D3D" w:rsidP="00277D3D">
      <w:pPr>
        <w:numPr>
          <w:ilvl w:val="0"/>
          <w:numId w:val="4"/>
        </w:numPr>
        <w:tabs>
          <w:tab w:val="left" w:pos="900"/>
        </w:tabs>
        <w:spacing w:line="360" w:lineRule="auto"/>
        <w:ind w:left="0" w:firstLine="720"/>
        <w:jc w:val="both"/>
        <w:rPr>
          <w:b/>
          <w:sz w:val="27"/>
          <w:szCs w:val="27"/>
        </w:rPr>
      </w:pPr>
      <w:r w:rsidRPr="00692D24">
        <w:rPr>
          <w:bCs/>
          <w:sz w:val="27"/>
          <w:szCs w:val="27"/>
        </w:rPr>
        <w:t>Thực hiện đầy đủ chế độ báo cáo, lưu trữ thông tin</w:t>
      </w:r>
      <w:r w:rsidR="0077052D">
        <w:rPr>
          <w:bCs/>
          <w:sz w:val="27"/>
          <w:szCs w:val="27"/>
        </w:rPr>
        <w:t>.</w:t>
      </w:r>
      <w:bookmarkStart w:id="0" w:name="_GoBack"/>
      <w:bookmarkEnd w:id="0"/>
    </w:p>
    <w:p w:rsidR="00277D3D" w:rsidRPr="00692D24" w:rsidRDefault="00277D3D" w:rsidP="00277D3D">
      <w:pPr>
        <w:shd w:val="clear" w:color="auto" w:fill="FFFFFF"/>
        <w:spacing w:line="360" w:lineRule="auto"/>
        <w:ind w:firstLine="720"/>
        <w:jc w:val="both"/>
        <w:rPr>
          <w:sz w:val="27"/>
          <w:szCs w:val="27"/>
        </w:rPr>
      </w:pPr>
      <w:r w:rsidRPr="00692D24">
        <w:rPr>
          <w:sz w:val="27"/>
          <w:szCs w:val="27"/>
        </w:rPr>
        <w:t>Trên đây là kế hoạch kiểm tra nội bộ năm học 201</w:t>
      </w:r>
      <w:r>
        <w:rPr>
          <w:sz w:val="27"/>
          <w:szCs w:val="27"/>
        </w:rPr>
        <w:t>7</w:t>
      </w:r>
      <w:r w:rsidRPr="00692D24">
        <w:rPr>
          <w:sz w:val="27"/>
          <w:szCs w:val="27"/>
        </w:rPr>
        <w:t xml:space="preserve"> -</w:t>
      </w:r>
      <w:r w:rsidR="00A37A69">
        <w:rPr>
          <w:sz w:val="27"/>
          <w:szCs w:val="27"/>
        </w:rPr>
        <w:t xml:space="preserve"> </w:t>
      </w:r>
      <w:r w:rsidRPr="00692D24">
        <w:rPr>
          <w:sz w:val="27"/>
          <w:szCs w:val="27"/>
        </w:rPr>
        <w:t>201</w:t>
      </w:r>
      <w:r>
        <w:rPr>
          <w:sz w:val="27"/>
          <w:szCs w:val="27"/>
        </w:rPr>
        <w:t>8</w:t>
      </w:r>
      <w:r w:rsidRPr="00692D24">
        <w:rPr>
          <w:sz w:val="27"/>
          <w:szCs w:val="27"/>
        </w:rPr>
        <w:t xml:space="preserve"> của trường THPT Nguyễn Thị Minh Khai. Các tổ chuyên môn, cá nhân, bộ phận căn cứ thực hiện theo nhiệm vụ được phân công và kế hoạch của nhà trường. </w:t>
      </w:r>
    </w:p>
    <w:p w:rsidR="00277D3D" w:rsidRPr="00333171" w:rsidRDefault="00277D3D" w:rsidP="00AA5838">
      <w:pPr>
        <w:pStyle w:val="NormalWeb"/>
        <w:spacing w:before="0" w:beforeAutospacing="0" w:after="0" w:afterAutospacing="0" w:line="312" w:lineRule="auto"/>
        <w:ind w:firstLine="560"/>
        <w:jc w:val="both"/>
        <w:rPr>
          <w:sz w:val="26"/>
          <w:szCs w:val="26"/>
        </w:rPr>
      </w:pPr>
    </w:p>
    <w:p w:rsidR="004404BF" w:rsidRPr="00333171" w:rsidRDefault="004404BF" w:rsidP="00AA5838">
      <w:pPr>
        <w:spacing w:line="312" w:lineRule="auto"/>
        <w:jc w:val="both"/>
        <w:rPr>
          <w:szCs w:val="26"/>
          <w:lang w:val="nl-NL"/>
        </w:rPr>
      </w:pPr>
      <w:r w:rsidRPr="00333171">
        <w:rPr>
          <w:b/>
          <w:sz w:val="24"/>
        </w:rPr>
        <w:t>Nơi nhận:</w:t>
      </w:r>
      <w:r w:rsidRPr="00333171">
        <w:rPr>
          <w:sz w:val="32"/>
        </w:rPr>
        <w:tab/>
      </w:r>
      <w:r w:rsidRPr="00333171">
        <w:rPr>
          <w:sz w:val="32"/>
        </w:rPr>
        <w:tab/>
      </w:r>
      <w:r w:rsidRPr="00333171">
        <w:rPr>
          <w:sz w:val="32"/>
        </w:rPr>
        <w:tab/>
      </w:r>
      <w:r w:rsidRPr="00333171">
        <w:rPr>
          <w:sz w:val="32"/>
        </w:rPr>
        <w:tab/>
      </w:r>
      <w:r w:rsidRPr="00333171">
        <w:rPr>
          <w:sz w:val="32"/>
        </w:rPr>
        <w:tab/>
      </w:r>
      <w:r w:rsidRPr="00333171">
        <w:rPr>
          <w:sz w:val="32"/>
        </w:rPr>
        <w:tab/>
      </w:r>
      <w:r w:rsidRPr="00333171">
        <w:rPr>
          <w:sz w:val="32"/>
        </w:rPr>
        <w:tab/>
      </w:r>
      <w:r w:rsidRPr="00333171">
        <w:rPr>
          <w:b/>
          <w:szCs w:val="26"/>
          <w:lang w:val="nl-NL"/>
        </w:rPr>
        <w:t>HIỆU TRƯỞNG</w:t>
      </w:r>
    </w:p>
    <w:p w:rsidR="004404BF" w:rsidRPr="00333171" w:rsidRDefault="004404BF" w:rsidP="00AA5838">
      <w:pPr>
        <w:spacing w:line="312" w:lineRule="auto"/>
        <w:jc w:val="both"/>
        <w:rPr>
          <w:i/>
          <w:sz w:val="22"/>
          <w:szCs w:val="24"/>
        </w:rPr>
      </w:pPr>
      <w:r w:rsidRPr="00333171">
        <w:rPr>
          <w:i/>
          <w:sz w:val="22"/>
          <w:szCs w:val="24"/>
        </w:rPr>
        <w:t>- Sở GD&amp;ĐT;</w:t>
      </w:r>
    </w:p>
    <w:p w:rsidR="004404BF" w:rsidRPr="00333171" w:rsidRDefault="004404BF" w:rsidP="00AA5838">
      <w:pPr>
        <w:spacing w:line="312" w:lineRule="auto"/>
        <w:jc w:val="both"/>
        <w:rPr>
          <w:i/>
          <w:sz w:val="22"/>
          <w:szCs w:val="24"/>
        </w:rPr>
      </w:pPr>
      <w:r w:rsidRPr="00333171">
        <w:rPr>
          <w:i/>
          <w:sz w:val="22"/>
          <w:szCs w:val="24"/>
        </w:rPr>
        <w:t>- BGH, TTCM, Thanh tra nhân dân;</w:t>
      </w:r>
    </w:p>
    <w:p w:rsidR="004404BF" w:rsidRPr="00333171" w:rsidRDefault="004404BF" w:rsidP="00AA5838">
      <w:pPr>
        <w:spacing w:line="312" w:lineRule="auto"/>
        <w:jc w:val="both"/>
        <w:rPr>
          <w:i/>
          <w:sz w:val="22"/>
          <w:szCs w:val="24"/>
        </w:rPr>
      </w:pPr>
      <w:r w:rsidRPr="00333171">
        <w:rPr>
          <w:i/>
          <w:sz w:val="22"/>
          <w:szCs w:val="24"/>
        </w:rPr>
        <w:t>- Đoàn TN, Công đoàn;</w:t>
      </w:r>
    </w:p>
    <w:p w:rsidR="004404BF" w:rsidRPr="00333171" w:rsidRDefault="004404BF" w:rsidP="00AA5838">
      <w:pPr>
        <w:spacing w:line="312" w:lineRule="auto"/>
        <w:jc w:val="both"/>
        <w:rPr>
          <w:i/>
          <w:sz w:val="22"/>
          <w:szCs w:val="24"/>
        </w:rPr>
      </w:pPr>
      <w:r w:rsidRPr="00333171">
        <w:rPr>
          <w:i/>
          <w:sz w:val="22"/>
          <w:szCs w:val="24"/>
        </w:rPr>
        <w:lastRenderedPageBreak/>
        <w:t>- Văn phòng, thiết bị, y tế, thư viện;</w:t>
      </w:r>
    </w:p>
    <w:p w:rsidR="009771BF" w:rsidRPr="00333171" w:rsidRDefault="004404BF" w:rsidP="009771BF">
      <w:pPr>
        <w:spacing w:line="312" w:lineRule="auto"/>
        <w:jc w:val="both"/>
        <w:rPr>
          <w:sz w:val="32"/>
        </w:rPr>
      </w:pPr>
      <w:r w:rsidRPr="00333171">
        <w:rPr>
          <w:i/>
          <w:sz w:val="22"/>
          <w:szCs w:val="24"/>
        </w:rPr>
        <w:t>- Lưu VT.</w:t>
      </w:r>
      <w:r w:rsidR="009771BF" w:rsidRPr="009771BF">
        <w:rPr>
          <w:b/>
        </w:rPr>
        <w:t>Nguyễn Thị Hồng Chương</w:t>
      </w:r>
    </w:p>
    <w:p w:rsidR="004404BF" w:rsidRPr="00333171" w:rsidRDefault="004404BF" w:rsidP="00AA5838">
      <w:pPr>
        <w:spacing w:line="312" w:lineRule="auto"/>
        <w:jc w:val="both"/>
        <w:rPr>
          <w:i/>
          <w:sz w:val="22"/>
          <w:szCs w:val="24"/>
        </w:rPr>
      </w:pPr>
    </w:p>
    <w:p w:rsidR="00216CB6" w:rsidRPr="002C5C53" w:rsidRDefault="002C5C53" w:rsidP="00F22B6B">
      <w:pPr>
        <w:spacing w:line="312" w:lineRule="auto"/>
        <w:jc w:val="center"/>
        <w:rPr>
          <w:b/>
          <w:sz w:val="32"/>
          <w:szCs w:val="32"/>
          <w:lang w:val="vi-VN"/>
        </w:rPr>
      </w:pPr>
      <w:r>
        <w:rPr>
          <w:b/>
          <w:sz w:val="32"/>
          <w:szCs w:val="32"/>
          <w:lang w:val="vi-VN"/>
        </w:rPr>
        <w:t>0</w:t>
      </w:r>
    </w:p>
    <w:p w:rsidR="00277D3D" w:rsidRDefault="00277D3D" w:rsidP="00F22B6B">
      <w:pPr>
        <w:spacing w:line="312" w:lineRule="auto"/>
        <w:jc w:val="center"/>
        <w:rPr>
          <w:b/>
          <w:sz w:val="32"/>
          <w:szCs w:val="32"/>
          <w:lang w:val="nl-NL"/>
        </w:rPr>
      </w:pPr>
    </w:p>
    <w:p w:rsidR="00F22B6B" w:rsidRDefault="00F22B6B" w:rsidP="00F22B6B">
      <w:pPr>
        <w:spacing w:line="312" w:lineRule="auto"/>
        <w:jc w:val="center"/>
        <w:rPr>
          <w:b/>
          <w:sz w:val="32"/>
          <w:szCs w:val="32"/>
          <w:lang w:val="nl-NL"/>
        </w:rPr>
      </w:pPr>
      <w:r>
        <w:rPr>
          <w:b/>
          <w:sz w:val="32"/>
          <w:szCs w:val="32"/>
          <w:lang w:val="nl-NL"/>
        </w:rPr>
        <w:t>Lịch t</w:t>
      </w:r>
      <w:r w:rsidRPr="007001D3">
        <w:rPr>
          <w:b/>
          <w:sz w:val="32"/>
          <w:szCs w:val="32"/>
          <w:lang w:val="nl-NL"/>
        </w:rPr>
        <w:t>hực hiện kiểm tra nội bộ năm học 201</w:t>
      </w:r>
      <w:r>
        <w:rPr>
          <w:b/>
          <w:sz w:val="32"/>
          <w:szCs w:val="32"/>
          <w:lang w:val="nl-NL"/>
        </w:rPr>
        <w:t>7</w:t>
      </w:r>
      <w:r w:rsidRPr="007001D3">
        <w:rPr>
          <w:b/>
          <w:sz w:val="32"/>
          <w:szCs w:val="32"/>
          <w:lang w:val="nl-NL"/>
        </w:rPr>
        <w:t>-201</w:t>
      </w:r>
      <w:r>
        <w:rPr>
          <w:b/>
          <w:sz w:val="32"/>
          <w:szCs w:val="32"/>
          <w:lang w:val="nl-NL"/>
        </w:rPr>
        <w:t>8</w:t>
      </w:r>
    </w:p>
    <w:p w:rsidR="00277D3D" w:rsidRPr="007001D3" w:rsidRDefault="00277D3D" w:rsidP="00F22B6B">
      <w:pPr>
        <w:spacing w:line="312" w:lineRule="auto"/>
        <w:jc w:val="center"/>
        <w:rPr>
          <w:b/>
          <w:sz w:val="32"/>
          <w:szCs w:val="32"/>
          <w:lang w:val="nl-NL"/>
        </w:rPr>
      </w:pPr>
    </w:p>
    <w:sectPr w:rsidR="00277D3D" w:rsidRPr="007001D3" w:rsidSect="00216CB6">
      <w:footerReference w:type="default" r:id="rId7"/>
      <w:pgSz w:w="12240" w:h="15840"/>
      <w:pgMar w:top="540" w:right="990" w:bottom="720" w:left="135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067" w:rsidRDefault="00DF0067" w:rsidP="009771BF">
      <w:r>
        <w:separator/>
      </w:r>
    </w:p>
  </w:endnote>
  <w:endnote w:type="continuationSeparator" w:id="1">
    <w:p w:rsidR="00DF0067" w:rsidRDefault="00DF0067" w:rsidP="00977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992247"/>
      <w:docPartObj>
        <w:docPartGallery w:val="Page Numbers (Bottom of Page)"/>
        <w:docPartUnique/>
      </w:docPartObj>
    </w:sdtPr>
    <w:sdtEndPr>
      <w:rPr>
        <w:noProof/>
      </w:rPr>
    </w:sdtEndPr>
    <w:sdtContent>
      <w:p w:rsidR="009771BF" w:rsidRDefault="00874DF6">
        <w:pPr>
          <w:pStyle w:val="Footer"/>
          <w:jc w:val="right"/>
        </w:pPr>
        <w:r>
          <w:fldChar w:fldCharType="begin"/>
        </w:r>
        <w:r w:rsidR="009771BF">
          <w:instrText xml:space="preserve"> PAGE   \* MERGEFORMAT </w:instrText>
        </w:r>
        <w:r>
          <w:fldChar w:fldCharType="separate"/>
        </w:r>
        <w:r w:rsidR="00EC26DD">
          <w:rPr>
            <w:noProof/>
          </w:rPr>
          <w:t>1</w:t>
        </w:r>
        <w:r>
          <w:rPr>
            <w:noProof/>
          </w:rPr>
          <w:fldChar w:fldCharType="end"/>
        </w:r>
      </w:p>
    </w:sdtContent>
  </w:sdt>
  <w:p w:rsidR="009771BF" w:rsidRDefault="009771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067" w:rsidRDefault="00DF0067" w:rsidP="009771BF">
      <w:r>
        <w:separator/>
      </w:r>
    </w:p>
  </w:footnote>
  <w:footnote w:type="continuationSeparator" w:id="1">
    <w:p w:rsidR="00DF0067" w:rsidRDefault="00DF0067" w:rsidP="00977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517"/>
    <w:multiLevelType w:val="hybridMultilevel"/>
    <w:tmpl w:val="F918D3C6"/>
    <w:lvl w:ilvl="0" w:tplc="2728A57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353B46A4"/>
    <w:multiLevelType w:val="hybridMultilevel"/>
    <w:tmpl w:val="53204F7C"/>
    <w:lvl w:ilvl="0" w:tplc="34029746">
      <w:numFmt w:val="bullet"/>
      <w:lvlText w:val="-"/>
      <w:lvlJc w:val="left"/>
      <w:pPr>
        <w:tabs>
          <w:tab w:val="num" w:pos="1170"/>
        </w:tabs>
        <w:ind w:left="117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1F0A8C"/>
    <w:multiLevelType w:val="hybridMultilevel"/>
    <w:tmpl w:val="0F56A7D6"/>
    <w:lvl w:ilvl="0" w:tplc="F208BC86">
      <w:numFmt w:val="bullet"/>
      <w:lvlText w:val="-"/>
      <w:lvlJc w:val="left"/>
      <w:pPr>
        <w:ind w:left="1085" w:hanging="360"/>
      </w:pPr>
      <w:rPr>
        <w:rFonts w:ascii="Times New Roman" w:eastAsia="Times New Roman" w:hAnsi="Times New Roman" w:cs="Times New Roman"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
    <w:nsid w:val="6AAA3AF4"/>
    <w:multiLevelType w:val="hybridMultilevel"/>
    <w:tmpl w:val="67884CEA"/>
    <w:lvl w:ilvl="0" w:tplc="B1188B5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5B13AD"/>
    <w:rsid w:val="00000DFE"/>
    <w:rsid w:val="000154BE"/>
    <w:rsid w:val="000C1B8E"/>
    <w:rsid w:val="000E0E5F"/>
    <w:rsid w:val="001D5785"/>
    <w:rsid w:val="001F5B63"/>
    <w:rsid w:val="00210E5E"/>
    <w:rsid w:val="00216CB6"/>
    <w:rsid w:val="002350E5"/>
    <w:rsid w:val="00242902"/>
    <w:rsid w:val="002465EB"/>
    <w:rsid w:val="00277D3D"/>
    <w:rsid w:val="00281547"/>
    <w:rsid w:val="00281AE0"/>
    <w:rsid w:val="002B0BE7"/>
    <w:rsid w:val="002C5C53"/>
    <w:rsid w:val="002C699D"/>
    <w:rsid w:val="002E6203"/>
    <w:rsid w:val="00333171"/>
    <w:rsid w:val="00344D40"/>
    <w:rsid w:val="00362110"/>
    <w:rsid w:val="00383BE6"/>
    <w:rsid w:val="003C72A6"/>
    <w:rsid w:val="0042640E"/>
    <w:rsid w:val="0043415D"/>
    <w:rsid w:val="004404BF"/>
    <w:rsid w:val="004D1A6B"/>
    <w:rsid w:val="00543F1B"/>
    <w:rsid w:val="005A2AE0"/>
    <w:rsid w:val="005B13AD"/>
    <w:rsid w:val="00635C48"/>
    <w:rsid w:val="00661F7C"/>
    <w:rsid w:val="006A0C76"/>
    <w:rsid w:val="006B3407"/>
    <w:rsid w:val="006C0A62"/>
    <w:rsid w:val="007001D3"/>
    <w:rsid w:val="007037CB"/>
    <w:rsid w:val="00704873"/>
    <w:rsid w:val="00716D9B"/>
    <w:rsid w:val="00716DE6"/>
    <w:rsid w:val="00721903"/>
    <w:rsid w:val="0077052D"/>
    <w:rsid w:val="007779A0"/>
    <w:rsid w:val="00797908"/>
    <w:rsid w:val="007F1313"/>
    <w:rsid w:val="00801D3D"/>
    <w:rsid w:val="00837ABA"/>
    <w:rsid w:val="00874DF6"/>
    <w:rsid w:val="008756FA"/>
    <w:rsid w:val="0091309C"/>
    <w:rsid w:val="00920287"/>
    <w:rsid w:val="009771BF"/>
    <w:rsid w:val="009B1D1F"/>
    <w:rsid w:val="009C3137"/>
    <w:rsid w:val="009D0FC2"/>
    <w:rsid w:val="009D5E2D"/>
    <w:rsid w:val="00A16F27"/>
    <w:rsid w:val="00A37A69"/>
    <w:rsid w:val="00A510E4"/>
    <w:rsid w:val="00A557FE"/>
    <w:rsid w:val="00A93CCE"/>
    <w:rsid w:val="00AA5838"/>
    <w:rsid w:val="00AA6B76"/>
    <w:rsid w:val="00AC0E7D"/>
    <w:rsid w:val="00AC6500"/>
    <w:rsid w:val="00AE4AA5"/>
    <w:rsid w:val="00B12131"/>
    <w:rsid w:val="00B27F98"/>
    <w:rsid w:val="00B6133F"/>
    <w:rsid w:val="00BA0080"/>
    <w:rsid w:val="00BF5295"/>
    <w:rsid w:val="00C21A0E"/>
    <w:rsid w:val="00C65058"/>
    <w:rsid w:val="00C9575D"/>
    <w:rsid w:val="00D168BA"/>
    <w:rsid w:val="00D75894"/>
    <w:rsid w:val="00D76217"/>
    <w:rsid w:val="00DA2738"/>
    <w:rsid w:val="00DA5633"/>
    <w:rsid w:val="00DB048B"/>
    <w:rsid w:val="00DF0067"/>
    <w:rsid w:val="00DF39F0"/>
    <w:rsid w:val="00E2677A"/>
    <w:rsid w:val="00E54D50"/>
    <w:rsid w:val="00EC26DD"/>
    <w:rsid w:val="00F22B6B"/>
    <w:rsid w:val="00F478FA"/>
    <w:rsid w:val="00F55AA9"/>
    <w:rsid w:val="00FF5C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3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3AD"/>
    <w:pPr>
      <w:spacing w:line="240" w:lineRule="auto"/>
      <w:jc w:val="left"/>
    </w:pPr>
    <w:rPr>
      <w:rFonts w:eastAsia="Times New Roman" w:cs="Times New Roman"/>
      <w:sz w:val="28"/>
      <w:szCs w:val="28"/>
    </w:rPr>
  </w:style>
  <w:style w:type="paragraph" w:styleId="Heading7">
    <w:name w:val="heading 7"/>
    <w:basedOn w:val="Normal"/>
    <w:next w:val="Normal"/>
    <w:link w:val="Heading7Char"/>
    <w:qFormat/>
    <w:rsid w:val="005B13AD"/>
    <w:pPr>
      <w:keepNext/>
      <w:jc w:val="center"/>
      <w:outlineLvl w:val="6"/>
    </w:pPr>
    <w:rPr>
      <w:rFonts w:ascii=".VnTimeH" w:hAnsi=".VnTimeH"/>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B13AD"/>
    <w:rPr>
      <w:rFonts w:ascii=".VnTimeH" w:eastAsia="Times New Roman" w:hAnsi=".VnTimeH" w:cs="Times New Roman"/>
      <w:b/>
      <w:bCs/>
      <w:sz w:val="30"/>
      <w:szCs w:val="24"/>
    </w:rPr>
  </w:style>
  <w:style w:type="paragraph" w:styleId="ListParagraph">
    <w:name w:val="List Paragraph"/>
    <w:basedOn w:val="Normal"/>
    <w:uiPriority w:val="34"/>
    <w:qFormat/>
    <w:rsid w:val="005B13AD"/>
    <w:pPr>
      <w:ind w:left="720"/>
      <w:contextualSpacing/>
    </w:pPr>
  </w:style>
  <w:style w:type="paragraph" w:styleId="BodyText">
    <w:name w:val="Body Text"/>
    <w:basedOn w:val="Normal"/>
    <w:link w:val="BodyTextChar"/>
    <w:rsid w:val="00716D9B"/>
    <w:pPr>
      <w:jc w:val="both"/>
    </w:pPr>
    <w:rPr>
      <w:rFonts w:ascii=".VnTime" w:hAnsi=".VnTime"/>
      <w:szCs w:val="24"/>
    </w:rPr>
  </w:style>
  <w:style w:type="character" w:customStyle="1" w:styleId="BodyTextChar">
    <w:name w:val="Body Text Char"/>
    <w:basedOn w:val="DefaultParagraphFont"/>
    <w:link w:val="BodyText"/>
    <w:rsid w:val="00716D9B"/>
    <w:rPr>
      <w:rFonts w:ascii=".VnTime" w:eastAsia="Times New Roman" w:hAnsi=".VnTime" w:cs="Times New Roman"/>
      <w:sz w:val="28"/>
      <w:szCs w:val="24"/>
    </w:rPr>
  </w:style>
  <w:style w:type="paragraph" w:styleId="BodyText2">
    <w:name w:val="Body Text 2"/>
    <w:basedOn w:val="Normal"/>
    <w:link w:val="BodyText2Char"/>
    <w:rsid w:val="00716D9B"/>
    <w:pPr>
      <w:jc w:val="center"/>
    </w:pPr>
    <w:rPr>
      <w:rFonts w:ascii=".VnTimeH" w:hAnsi=".VnTimeH"/>
      <w:b/>
      <w:bCs/>
      <w:szCs w:val="24"/>
    </w:rPr>
  </w:style>
  <w:style w:type="character" w:customStyle="1" w:styleId="BodyText2Char">
    <w:name w:val="Body Text 2 Char"/>
    <w:basedOn w:val="DefaultParagraphFont"/>
    <w:link w:val="BodyText2"/>
    <w:rsid w:val="00716D9B"/>
    <w:rPr>
      <w:rFonts w:ascii=".VnTimeH" w:eastAsia="Times New Roman" w:hAnsi=".VnTimeH" w:cs="Times New Roman"/>
      <w:b/>
      <w:bCs/>
      <w:sz w:val="28"/>
      <w:szCs w:val="24"/>
    </w:rPr>
  </w:style>
  <w:style w:type="paragraph" w:styleId="NormalWeb">
    <w:name w:val="Normal (Web)"/>
    <w:basedOn w:val="Normal"/>
    <w:rsid w:val="00344D40"/>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22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B6B"/>
    <w:rPr>
      <w:rFonts w:ascii="Segoe UI" w:eastAsia="Times New Roman" w:hAnsi="Segoe UI" w:cs="Segoe UI"/>
      <w:sz w:val="18"/>
      <w:szCs w:val="18"/>
    </w:rPr>
  </w:style>
  <w:style w:type="paragraph" w:styleId="Header">
    <w:name w:val="header"/>
    <w:basedOn w:val="Normal"/>
    <w:link w:val="HeaderChar"/>
    <w:uiPriority w:val="99"/>
    <w:unhideWhenUsed/>
    <w:rsid w:val="009771BF"/>
    <w:pPr>
      <w:tabs>
        <w:tab w:val="center" w:pos="4680"/>
        <w:tab w:val="right" w:pos="9360"/>
      </w:tabs>
    </w:pPr>
  </w:style>
  <w:style w:type="character" w:customStyle="1" w:styleId="HeaderChar">
    <w:name w:val="Header Char"/>
    <w:basedOn w:val="DefaultParagraphFont"/>
    <w:link w:val="Header"/>
    <w:uiPriority w:val="99"/>
    <w:rsid w:val="009771BF"/>
    <w:rPr>
      <w:rFonts w:eastAsia="Times New Roman" w:cs="Times New Roman"/>
      <w:sz w:val="28"/>
      <w:szCs w:val="28"/>
    </w:rPr>
  </w:style>
  <w:style w:type="paragraph" w:styleId="Footer">
    <w:name w:val="footer"/>
    <w:basedOn w:val="Normal"/>
    <w:link w:val="FooterChar"/>
    <w:uiPriority w:val="99"/>
    <w:unhideWhenUsed/>
    <w:rsid w:val="009771BF"/>
    <w:pPr>
      <w:tabs>
        <w:tab w:val="center" w:pos="4680"/>
        <w:tab w:val="right" w:pos="9360"/>
      </w:tabs>
    </w:pPr>
  </w:style>
  <w:style w:type="character" w:customStyle="1" w:styleId="FooterChar">
    <w:name w:val="Footer Char"/>
    <w:basedOn w:val="DefaultParagraphFont"/>
    <w:link w:val="Footer"/>
    <w:uiPriority w:val="99"/>
    <w:rsid w:val="009771BF"/>
    <w:rPr>
      <w:rFonts w:eastAsia="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cp:lastPrinted>2017-10-12T09:27:00Z</cp:lastPrinted>
  <dcterms:created xsi:type="dcterms:W3CDTF">2017-10-14T00:51:00Z</dcterms:created>
  <dcterms:modified xsi:type="dcterms:W3CDTF">2017-10-25T04:12:00Z</dcterms:modified>
</cp:coreProperties>
</file>